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B" w:rsidRDefault="00D51A02" w:rsidP="009C5976">
      <w:pPr>
        <w:pStyle w:val="aa"/>
        <w:ind w:firstLine="0"/>
        <w:jc w:val="center"/>
        <w:rPr>
          <w:b/>
        </w:rPr>
      </w:pPr>
      <w:r>
        <w:rPr>
          <w:b/>
        </w:rPr>
        <w:t>АННОТАЦИЯ</w:t>
      </w:r>
    </w:p>
    <w:p w:rsidR="00553AFB" w:rsidRDefault="00553AFB" w:rsidP="00553AFB">
      <w:pPr>
        <w:pStyle w:val="aa"/>
        <w:ind w:firstLine="0"/>
        <w:jc w:val="both"/>
      </w:pPr>
      <w:r>
        <w:tab/>
      </w:r>
      <w:proofErr w:type="gramStart"/>
      <w:r>
        <w:t>Рабочая программа по предмету «Математика» разработана для 1-4 классов на основе Федерального закона Российской Федерации от 29 декабря 2012 г. № 273-ФЗ «Об образовании в Российской Федерации», Федерального государственного образовательного стандарта образования обучающихся с умственной отсталостью (интеллектуальными нарушениями) утвержденного приказом Министерства образования и науки РФ от 19 декабря 2014 г. № 1599, авторской программы под редакцией В.В. Воронковой для 1-4 классов</w:t>
      </w:r>
      <w:proofErr w:type="gramEnd"/>
      <w:r>
        <w:t xml:space="preserve"> специальных (коррекционных)  общеобразовательных учреждений </w:t>
      </w:r>
      <w:r>
        <w:rPr>
          <w:lang w:val="en-US"/>
        </w:rPr>
        <w:t>VIII</w:t>
      </w:r>
      <w:r>
        <w:t xml:space="preserve"> вида. </w:t>
      </w:r>
    </w:p>
    <w:p w:rsidR="00553AFB" w:rsidRPr="00553AFB" w:rsidRDefault="00553AFB" w:rsidP="00553AFB">
      <w:pPr>
        <w:jc w:val="both"/>
      </w:pPr>
      <w:r w:rsidRPr="00553AFB">
        <w:t>В состав УМК входит:</w:t>
      </w:r>
    </w:p>
    <w:p w:rsidR="00553AFB" w:rsidRDefault="00553AFB" w:rsidP="00A15F09">
      <w:pPr>
        <w:numPr>
          <w:ilvl w:val="0"/>
          <w:numId w:val="1"/>
        </w:numPr>
        <w:jc w:val="both"/>
      </w:pPr>
      <w:r>
        <w:t xml:space="preserve">Т.В. </w:t>
      </w:r>
      <w:proofErr w:type="spellStart"/>
      <w:r>
        <w:t>Алышева</w:t>
      </w:r>
      <w:proofErr w:type="spellEnd"/>
      <w:r>
        <w:t xml:space="preserve"> Математика. 2 класс. В 2-х частях. М.: «Просвещение»/Учебник</w:t>
      </w:r>
    </w:p>
    <w:p w:rsidR="00553AFB" w:rsidRDefault="00553AFB" w:rsidP="00A15F09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Т.В. </w:t>
      </w:r>
      <w:proofErr w:type="spellStart"/>
      <w:r>
        <w:rPr>
          <w:rFonts w:ascii="Times New Roman" w:hAnsi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Математика. 2 класс. В 2-х частях. М.: «Просвещение»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/ Рабочая тетрадь</w:t>
      </w:r>
      <w:r>
        <w:rPr>
          <w:rFonts w:ascii="Times New Roman" w:hAnsi="Times New Roman"/>
          <w:sz w:val="24"/>
          <w:szCs w:val="24"/>
        </w:rPr>
        <w:t>.</w:t>
      </w:r>
    </w:p>
    <w:p w:rsidR="00553AFB" w:rsidRDefault="00553AFB" w:rsidP="00A15F09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В.В. </w:t>
      </w:r>
      <w:proofErr w:type="gramStart"/>
      <w:r>
        <w:rPr>
          <w:rFonts w:ascii="Times New Roman" w:hAnsi="Times New Roman"/>
          <w:sz w:val="24"/>
          <w:szCs w:val="24"/>
        </w:rPr>
        <w:t>Эк</w:t>
      </w:r>
      <w:proofErr w:type="gramEnd"/>
      <w:r>
        <w:rPr>
          <w:rFonts w:ascii="Times New Roman" w:hAnsi="Times New Roman"/>
          <w:sz w:val="24"/>
          <w:szCs w:val="24"/>
        </w:rPr>
        <w:t xml:space="preserve"> Математика. 3 класс. М.: «Просвещение»/Учебник.</w:t>
      </w:r>
    </w:p>
    <w:p w:rsidR="00553AFB" w:rsidRDefault="00553AFB" w:rsidP="00A15F09">
      <w:pPr>
        <w:pStyle w:val="af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В.В. </w:t>
      </w:r>
      <w:proofErr w:type="gramStart"/>
      <w:r>
        <w:rPr>
          <w:rFonts w:ascii="Times New Roman" w:hAnsi="Times New Roman"/>
          <w:sz w:val="24"/>
          <w:szCs w:val="24"/>
        </w:rPr>
        <w:t>Эк</w:t>
      </w:r>
      <w:proofErr w:type="gramEnd"/>
      <w:r>
        <w:rPr>
          <w:rFonts w:ascii="Times New Roman" w:hAnsi="Times New Roman"/>
          <w:sz w:val="24"/>
          <w:szCs w:val="24"/>
        </w:rPr>
        <w:t xml:space="preserve">, Т.В. </w:t>
      </w:r>
      <w:proofErr w:type="spellStart"/>
      <w:r>
        <w:rPr>
          <w:rFonts w:ascii="Times New Roman" w:hAnsi="Times New Roman"/>
          <w:sz w:val="24"/>
          <w:szCs w:val="24"/>
        </w:rPr>
        <w:t>Алышева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Математика. 3класс. В 2-х частях. М.: «Просвещение»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/ Рабочая тетрадь</w:t>
      </w:r>
      <w:r>
        <w:rPr>
          <w:rFonts w:ascii="Times New Roman" w:hAnsi="Times New Roman"/>
          <w:sz w:val="24"/>
          <w:szCs w:val="24"/>
        </w:rPr>
        <w:t>.</w:t>
      </w:r>
    </w:p>
    <w:p w:rsidR="00553AFB" w:rsidRDefault="00553AFB" w:rsidP="00A15F09">
      <w:pPr>
        <w:pStyle w:val="af0"/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Г.М. Капустина, М.Н. Перова Математика. 4 класс.</w:t>
      </w:r>
      <w:r>
        <w:rPr>
          <w:rFonts w:ascii="Times New Roman" w:eastAsia="Calibri" w:hAnsi="Times New Roman"/>
          <w:sz w:val="24"/>
          <w:szCs w:val="24"/>
        </w:rPr>
        <w:t xml:space="preserve">  М: «Просвещение»/Учебник.</w:t>
      </w:r>
    </w:p>
    <w:p w:rsidR="00553AFB" w:rsidRPr="00553AFB" w:rsidRDefault="00553AFB" w:rsidP="00A15F09">
      <w:pPr>
        <w:pStyle w:val="af0"/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>И. М. Яковлева, М. Н. Перова: Математика. 4 класс. М: Просвещение/ Рабочая тетрадь.</w:t>
      </w:r>
    </w:p>
    <w:p w:rsidR="00553AFB" w:rsidRDefault="00553AFB" w:rsidP="00553AFB">
      <w:pPr>
        <w:jc w:val="both"/>
        <w:rPr>
          <w:b/>
        </w:rPr>
      </w:pPr>
      <w:r>
        <w:rPr>
          <w:b/>
        </w:rPr>
        <w:t>Цели изучения предмета с учетом специфики учебного предмета, коррекционного курса.</w:t>
      </w:r>
    </w:p>
    <w:p w:rsidR="00553AFB" w:rsidRDefault="00553AFB" w:rsidP="00553AFB">
      <w:pPr>
        <w:pStyle w:val="41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Основными </w:t>
      </w:r>
      <w:r>
        <w:rPr>
          <w:sz w:val="24"/>
          <w:szCs w:val="24"/>
        </w:rPr>
        <w:t>целями</w:t>
      </w:r>
      <w:r>
        <w:rPr>
          <w:b w:val="0"/>
          <w:sz w:val="24"/>
          <w:szCs w:val="24"/>
        </w:rPr>
        <w:t xml:space="preserve"> предмета «Математика» является: </w:t>
      </w:r>
      <w:r w:rsidRPr="00553AFB">
        <w:rPr>
          <w:b w:val="0"/>
          <w:sz w:val="24"/>
          <w:lang w:eastAsia="ru-RU"/>
        </w:rPr>
        <w:t>овладение началами математики (понятием числа, вычислениями, решением арифметических задач и другими);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в различных видах практической деятельности); развитие способности использовать некоторые математические знания в жизни.</w:t>
      </w:r>
      <w:r w:rsidRPr="00553AFB">
        <w:rPr>
          <w:sz w:val="24"/>
          <w:lang w:eastAsia="ru-RU"/>
        </w:rPr>
        <w:t xml:space="preserve"> </w:t>
      </w:r>
    </w:p>
    <w:p w:rsidR="00553AFB" w:rsidRPr="00A84C66" w:rsidRDefault="00553AFB" w:rsidP="00553AFB">
      <w:pPr>
        <w:ind w:firstLine="708"/>
        <w:jc w:val="both"/>
        <w:rPr>
          <w:rFonts w:eastAsia="Bookman Old Style"/>
        </w:rPr>
      </w:pPr>
      <w:r>
        <w:rPr>
          <w:rFonts w:eastAsia="Bookman Old Style"/>
        </w:rPr>
        <w:t>Предмет, коррекционный к</w:t>
      </w:r>
      <w:r w:rsidRPr="00A84C66">
        <w:rPr>
          <w:rFonts w:eastAsia="Bookman Old Style"/>
        </w:rPr>
        <w:t>урс «</w:t>
      </w:r>
      <w:r>
        <w:rPr>
          <w:rFonts w:eastAsia="Bookman Old Style"/>
        </w:rPr>
        <w:t>Математика» определяет ряд задач</w:t>
      </w:r>
      <w:r w:rsidRPr="00A84C66">
        <w:rPr>
          <w:rFonts w:eastAsia="Bookman Old Style"/>
        </w:rPr>
        <w:t>:</w:t>
      </w:r>
    </w:p>
    <w:p w:rsidR="00553AFB" w:rsidRPr="00BD362D" w:rsidRDefault="00553AFB" w:rsidP="00553AFB">
      <w:pPr>
        <w:jc w:val="both"/>
      </w:pPr>
      <w:r>
        <w:rPr>
          <w:color w:val="00000A"/>
        </w:rPr>
        <w:t xml:space="preserve">- </w:t>
      </w:r>
      <w:r w:rsidRPr="00BD362D">
        <w:rPr>
          <w:color w:val="00000A"/>
        </w:rPr>
        <w:t>формирование</w:t>
      </w:r>
      <w:r>
        <w:rPr>
          <w:color w:val="00000A"/>
        </w:rPr>
        <w:t xml:space="preserve"> доступных </w:t>
      </w:r>
      <w:r w:rsidRPr="00BD362D">
        <w:rPr>
          <w:color w:val="00000A"/>
        </w:rPr>
        <w:t>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553AFB" w:rsidRPr="00BD362D" w:rsidRDefault="00553AFB" w:rsidP="00553AFB">
      <w:pPr>
        <w:jc w:val="both"/>
      </w:pPr>
      <w:r>
        <w:rPr>
          <w:color w:val="00000A"/>
        </w:rPr>
        <w:t xml:space="preserve">- </w:t>
      </w:r>
      <w:r w:rsidRPr="00BD362D">
        <w:rPr>
          <w:color w:val="00000A"/>
        </w:rPr>
        <w:t xml:space="preserve">коррекция и развитие познавательной деятельности и личностных </w:t>
      </w:r>
      <w:proofErr w:type="gramStart"/>
      <w:r w:rsidRPr="00BD362D">
        <w:rPr>
          <w:color w:val="00000A"/>
        </w:rPr>
        <w:t>качеств</w:t>
      </w:r>
      <w:proofErr w:type="gramEnd"/>
      <w:r w:rsidRPr="00BD362D">
        <w:rPr>
          <w:color w:val="00000A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0A0B1A" w:rsidRPr="009C5976" w:rsidRDefault="00553AFB" w:rsidP="00553AFB">
      <w:pPr>
        <w:jc w:val="both"/>
      </w:pPr>
      <w:r>
        <w:rPr>
          <w:color w:val="00000A"/>
        </w:rPr>
        <w:t xml:space="preserve">- </w:t>
      </w:r>
      <w:r w:rsidRPr="00BD362D">
        <w:rPr>
          <w:color w:val="00000A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</w:t>
      </w:r>
      <w:r>
        <w:rPr>
          <w:color w:val="00000A"/>
        </w:rPr>
        <w:t>ствлять контроль и самоконтроль.</w:t>
      </w:r>
    </w:p>
    <w:p w:rsidR="00553AFB" w:rsidRPr="00664E39" w:rsidRDefault="00553AFB" w:rsidP="00553AFB">
      <w:pPr>
        <w:jc w:val="both"/>
        <w:rPr>
          <w:b/>
        </w:rPr>
      </w:pPr>
      <w:r w:rsidRPr="00AD424E">
        <w:rPr>
          <w:b/>
        </w:rPr>
        <w:t xml:space="preserve">Цель </w:t>
      </w:r>
      <w:r w:rsidR="00972125">
        <w:rPr>
          <w:b/>
        </w:rPr>
        <w:t>изучения</w:t>
      </w:r>
      <w:r w:rsidRPr="00AD424E">
        <w:rPr>
          <w:b/>
        </w:rPr>
        <w:t xml:space="preserve"> предмета «М</w:t>
      </w:r>
      <w:r>
        <w:rPr>
          <w:b/>
        </w:rPr>
        <w:t>атематика</w:t>
      </w:r>
      <w:r w:rsidRPr="00AD424E">
        <w:rPr>
          <w:b/>
        </w:rPr>
        <w:t>» во 2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1765"/>
      </w:tblGrid>
      <w:tr w:rsidR="00553AFB" w:rsidRPr="00664E39" w:rsidTr="009C5976">
        <w:trPr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AFB" w:rsidRPr="00664E39" w:rsidRDefault="00553AFB" w:rsidP="00972125">
            <w:pPr>
              <w:pStyle w:val="c6"/>
              <w:spacing w:before="0" w:beforeAutospacing="0" w:after="0" w:afterAutospacing="0"/>
              <w:jc w:val="both"/>
              <w:rPr>
                <w:lang w:eastAsia="en-US"/>
              </w:rPr>
            </w:pPr>
            <w:proofErr w:type="gramStart"/>
            <w:r w:rsidRPr="00664E39">
              <w:rPr>
                <w:rStyle w:val="c8"/>
                <w:lang w:eastAsia="en-US"/>
              </w:rPr>
              <w:t xml:space="preserve">Основной целью </w:t>
            </w:r>
            <w:r w:rsidR="00972125">
              <w:rPr>
                <w:rStyle w:val="c8"/>
                <w:lang w:eastAsia="en-US"/>
              </w:rPr>
              <w:t>изучения</w:t>
            </w:r>
            <w:r w:rsidRPr="00664E39">
              <w:rPr>
                <w:rStyle w:val="c8"/>
                <w:lang w:eastAsia="en-US"/>
              </w:rPr>
              <w:t xml:space="preserve"> математике является: р</w:t>
            </w:r>
            <w:r w:rsidRPr="00664E39">
              <w:rPr>
                <w:rStyle w:val="c2"/>
                <w:lang w:eastAsia="en-US"/>
              </w:rPr>
              <w:t>асширение у обучающихся жизненного опыта, наблюдений о количественной стороне окружающего мира; использование  математических знаний в повседневной жизни при решении конкретных практических задач.</w:t>
            </w:r>
            <w:proofErr w:type="gramEnd"/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3AFB" w:rsidRPr="00553AFB" w:rsidRDefault="00553AFB" w:rsidP="00553AFB">
            <w:r w:rsidRPr="00553AFB">
              <w:t>Задачи</w:t>
            </w:r>
          </w:p>
          <w:p w:rsidR="00553AFB" w:rsidRPr="00664E39" w:rsidRDefault="00553AFB" w:rsidP="00553AFB">
            <w:pPr>
              <w:jc w:val="both"/>
              <w:rPr>
                <w:lang w:eastAsia="en-US"/>
              </w:rPr>
            </w:pPr>
            <w:r w:rsidRPr="00664E39">
              <w:rPr>
                <w:rStyle w:val="c5"/>
                <w:lang w:eastAsia="en-US"/>
              </w:rPr>
              <w:t>- формировать осознанные и прочные навыки вычислений, представлений о геометрических фигурах;</w:t>
            </w:r>
          </w:p>
          <w:p w:rsidR="00553AFB" w:rsidRPr="00664E39" w:rsidRDefault="00553AFB" w:rsidP="00553AFB">
            <w:pPr>
              <w:jc w:val="both"/>
              <w:rPr>
                <w:lang w:eastAsia="en-US"/>
              </w:rPr>
            </w:pPr>
            <w:r w:rsidRPr="00664E39">
              <w:rPr>
                <w:rStyle w:val="c5"/>
                <w:lang w:eastAsia="en-US"/>
              </w:rPr>
              <w:t>- повышение уровня общего развития учащихся, коррекция и развитие  познавательной деятельности  и личностных качеств;</w:t>
            </w:r>
          </w:p>
          <w:p w:rsidR="00553AFB" w:rsidRPr="00664E39" w:rsidRDefault="00553AFB" w:rsidP="00553AFB">
            <w:pPr>
              <w:jc w:val="both"/>
              <w:rPr>
                <w:rStyle w:val="c5"/>
              </w:rPr>
            </w:pPr>
            <w:r w:rsidRPr="00664E39">
              <w:rPr>
                <w:rStyle w:val="c5"/>
                <w:lang w:eastAsia="en-US"/>
              </w:rPr>
              <w:t>- воспитание трудолюбия, самостоятельности, терпеливости, настойчивости, любознательности;</w:t>
            </w:r>
          </w:p>
          <w:p w:rsidR="00553AFB" w:rsidRPr="00664E39" w:rsidRDefault="00553AFB" w:rsidP="00553AFB">
            <w:pPr>
              <w:jc w:val="both"/>
              <w:rPr>
                <w:rStyle w:val="c5"/>
                <w:lang w:eastAsia="en-US"/>
              </w:rPr>
            </w:pPr>
            <w:r w:rsidRPr="00664E39">
              <w:rPr>
                <w:rStyle w:val="c5"/>
                <w:lang w:eastAsia="en-US"/>
              </w:rPr>
              <w:t xml:space="preserve">- научить читать и записывать числа в пределах </w:t>
            </w:r>
            <w:r w:rsidR="00972125">
              <w:rPr>
                <w:rStyle w:val="c5"/>
                <w:lang w:eastAsia="en-US"/>
              </w:rPr>
              <w:t>20</w:t>
            </w:r>
            <w:r w:rsidRPr="00664E39">
              <w:rPr>
                <w:rStyle w:val="c5"/>
                <w:lang w:eastAsia="en-US"/>
              </w:rPr>
              <w:t>;</w:t>
            </w:r>
          </w:p>
          <w:p w:rsidR="00553AFB" w:rsidRPr="00664E39" w:rsidRDefault="00553AFB" w:rsidP="00553AFB">
            <w:pPr>
              <w:jc w:val="both"/>
              <w:rPr>
                <w:rStyle w:val="c5"/>
                <w:lang w:eastAsia="en-US"/>
              </w:rPr>
            </w:pPr>
            <w:r w:rsidRPr="00664E39">
              <w:rPr>
                <w:rStyle w:val="c5"/>
                <w:lang w:eastAsia="en-US"/>
              </w:rPr>
              <w:t>- пробудить у обучающихся интерес к математике, к количественным изменениям элементов предметных множеств и чисел, измерению величины;</w:t>
            </w:r>
          </w:p>
          <w:p w:rsidR="00553AFB" w:rsidRPr="00664E39" w:rsidRDefault="00553AFB" w:rsidP="00553AFB">
            <w:pPr>
              <w:jc w:val="both"/>
            </w:pPr>
            <w:r w:rsidRPr="00664E39">
              <w:rPr>
                <w:rStyle w:val="c5"/>
                <w:lang w:eastAsia="en-US"/>
              </w:rPr>
              <w:t xml:space="preserve">- </w:t>
            </w:r>
            <w:r w:rsidRPr="00664E39">
              <w:rPr>
                <w:lang w:eastAsia="en-US"/>
              </w:rPr>
              <w:t>коррекция и развитие познавательной деятельности, личностных качеств обучающихся;</w:t>
            </w:r>
          </w:p>
          <w:p w:rsidR="00553AFB" w:rsidRPr="00553AFB" w:rsidRDefault="00553AFB" w:rsidP="00553AFB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формирование умений планировать свою деятельность, осуществлять контроль и самоконтроль</w:t>
            </w:r>
          </w:p>
        </w:tc>
      </w:tr>
    </w:tbl>
    <w:p w:rsidR="000A0B1A" w:rsidRDefault="000A0B1A" w:rsidP="00553AFB">
      <w:pPr>
        <w:jc w:val="both"/>
        <w:rPr>
          <w:b/>
        </w:rPr>
      </w:pPr>
    </w:p>
    <w:p w:rsidR="000A0B1A" w:rsidRDefault="000A0B1A" w:rsidP="00553AFB">
      <w:pPr>
        <w:jc w:val="both"/>
        <w:rPr>
          <w:b/>
        </w:rPr>
      </w:pPr>
    </w:p>
    <w:p w:rsidR="00553AFB" w:rsidRPr="00664E39" w:rsidRDefault="00553AFB" w:rsidP="00553AFB">
      <w:pPr>
        <w:jc w:val="both"/>
        <w:rPr>
          <w:b/>
        </w:rPr>
      </w:pPr>
      <w:r w:rsidRPr="00664E39">
        <w:rPr>
          <w:b/>
        </w:rPr>
        <w:t xml:space="preserve">Цель </w:t>
      </w:r>
      <w:r w:rsidR="00972125">
        <w:rPr>
          <w:b/>
        </w:rPr>
        <w:t>изучения</w:t>
      </w:r>
      <w:r w:rsidRPr="00664E39">
        <w:rPr>
          <w:b/>
        </w:rPr>
        <w:t xml:space="preserve"> </w:t>
      </w:r>
      <w:r>
        <w:rPr>
          <w:b/>
        </w:rPr>
        <w:t>предмета «Математика»</w:t>
      </w:r>
      <w:r w:rsidRPr="00664E39">
        <w:rPr>
          <w:b/>
        </w:rPr>
        <w:t xml:space="preserve"> в 3 классе.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5"/>
        <w:gridCol w:w="11805"/>
      </w:tblGrid>
      <w:tr w:rsidR="00553AFB" w:rsidRPr="00664E39" w:rsidTr="000A0B1A">
        <w:trPr>
          <w:trHeight w:val="242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AFB" w:rsidRPr="00664E39" w:rsidRDefault="00553AFB" w:rsidP="00972125">
            <w:pPr>
              <w:jc w:val="both"/>
            </w:pPr>
            <w:r w:rsidRPr="00664E39">
              <w:t xml:space="preserve">Основной целью </w:t>
            </w:r>
            <w:r w:rsidR="00972125">
              <w:t>изучения</w:t>
            </w:r>
            <w:r w:rsidRPr="00664E39">
              <w:t xml:space="preserve"> </w:t>
            </w:r>
            <w:r>
              <w:t>предмета «Математика»</w:t>
            </w:r>
            <w:r w:rsidRPr="00664E39">
              <w:t xml:space="preserve"> носит практическую направленность и тесно связано с другими учебными предметами, жизнью, учит использовать математические знания в нестандартных ситуациях.</w:t>
            </w:r>
          </w:p>
        </w:tc>
        <w:tc>
          <w:tcPr>
            <w:tcW w:w="1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3AFB" w:rsidRPr="00553AFB" w:rsidRDefault="00553AFB" w:rsidP="00553AFB">
            <w:r w:rsidRPr="00553AFB">
              <w:t>Задачи</w:t>
            </w:r>
          </w:p>
          <w:p w:rsidR="00553AFB" w:rsidRPr="00664E39" w:rsidRDefault="00553AFB" w:rsidP="000A0B1A">
            <w:pPr>
              <w:jc w:val="both"/>
            </w:pPr>
            <w:r w:rsidRPr="00664E39">
              <w:t>- дать обучающимся количественные, пространственные, временные и геометрические представления, которые  помогут им в дальнейшем включиться в трудовую деятельность;</w:t>
            </w:r>
          </w:p>
          <w:p w:rsidR="00553AFB" w:rsidRPr="00664E39" w:rsidRDefault="00553AFB" w:rsidP="000A0B1A">
            <w:pPr>
              <w:jc w:val="both"/>
            </w:pPr>
            <w:r w:rsidRPr="00664E39">
              <w:t>- через обучение математике повышать уровень общего развития обучающихся и по возможности наиболее полно скорректировать недостатки их познавательной деятельности и личностных качеств;</w:t>
            </w:r>
          </w:p>
          <w:p w:rsidR="00553AFB" w:rsidRPr="00664E39" w:rsidRDefault="00553AFB" w:rsidP="000A0B1A">
            <w:pPr>
              <w:jc w:val="both"/>
            </w:pPr>
            <w:r w:rsidRPr="00664E39">
              <w:t xml:space="preserve">- развивать речь </w:t>
            </w:r>
            <w:proofErr w:type="gramStart"/>
            <w:r w:rsidRPr="00664E39">
              <w:t>обучающихся</w:t>
            </w:r>
            <w:proofErr w:type="gramEnd"/>
            <w:r w:rsidRPr="00664E39">
              <w:t>, обогащать её математической терминологией;</w:t>
            </w:r>
          </w:p>
          <w:p w:rsidR="00553AFB" w:rsidRPr="00664E39" w:rsidRDefault="00553AFB" w:rsidP="000A0B1A">
            <w:pPr>
              <w:jc w:val="both"/>
              <w:rPr>
                <w:b/>
              </w:rPr>
            </w:pPr>
            <w:proofErr w:type="gramStart"/>
            <w:r w:rsidRPr="00664E39">
              <w:t>- воспитывать у обучающихся целеустремленность, терпение, работоспособность, настойчивость, трудолюбие, самостоятельность, прививать им навыки контроля и самоконтроля, развивать у них точность и глазомер, умение планировать работу и доводить начатое дело до завершения.</w:t>
            </w:r>
            <w:proofErr w:type="gramEnd"/>
          </w:p>
        </w:tc>
      </w:tr>
    </w:tbl>
    <w:p w:rsidR="00553AFB" w:rsidRPr="00664E39" w:rsidRDefault="00553AFB" w:rsidP="00553AFB">
      <w:pPr>
        <w:jc w:val="both"/>
        <w:rPr>
          <w:b/>
        </w:rPr>
      </w:pPr>
      <w:r w:rsidRPr="00664E39">
        <w:rPr>
          <w:b/>
        </w:rPr>
        <w:t>Цель</w:t>
      </w:r>
      <w:r w:rsidR="00972125">
        <w:rPr>
          <w:b/>
        </w:rPr>
        <w:t xml:space="preserve"> изучения</w:t>
      </w:r>
      <w:r w:rsidRPr="00664E39">
        <w:rPr>
          <w:b/>
        </w:rPr>
        <w:t xml:space="preserve"> </w:t>
      </w:r>
      <w:r>
        <w:rPr>
          <w:b/>
        </w:rPr>
        <w:t>предмета «Математика»</w:t>
      </w:r>
      <w:r w:rsidRPr="00664E39">
        <w:rPr>
          <w:b/>
        </w:rPr>
        <w:t xml:space="preserve"> в 4 классе.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2"/>
        <w:gridCol w:w="11798"/>
      </w:tblGrid>
      <w:tr w:rsidR="00553AFB" w:rsidRPr="00664E39" w:rsidTr="000A0B1A">
        <w:trPr>
          <w:trHeight w:val="387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AFB" w:rsidRPr="00664E39" w:rsidRDefault="00553AFB" w:rsidP="00972125">
            <w:pPr>
              <w:jc w:val="both"/>
            </w:pPr>
            <w:r w:rsidRPr="00664E39">
              <w:t xml:space="preserve">Основной целью </w:t>
            </w:r>
            <w:r w:rsidR="00972125">
              <w:t>изучения</w:t>
            </w:r>
            <w:r w:rsidRPr="00664E39">
              <w:t xml:space="preserve"> </w:t>
            </w:r>
            <w:r>
              <w:t>предмета «Математика»</w:t>
            </w:r>
            <w:r w:rsidRPr="00664E39">
              <w:t xml:space="preserve"> является: </w:t>
            </w:r>
            <w:r w:rsidRPr="00664E39">
              <w:rPr>
                <w:lang w:eastAsia="en-US"/>
              </w:rPr>
              <w:t>подготовить обучающихся к жизни и овладению доступными профессионально-трудовыми навыками.</w:t>
            </w:r>
          </w:p>
        </w:tc>
        <w:tc>
          <w:tcPr>
            <w:tcW w:w="11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3AFB" w:rsidRPr="00553AFB" w:rsidRDefault="00553AFB" w:rsidP="00553AFB">
            <w:r>
              <w:t>Задачи</w:t>
            </w:r>
          </w:p>
          <w:p w:rsidR="00553AFB" w:rsidRPr="00664E39" w:rsidRDefault="00553AFB" w:rsidP="000A0B1A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64E39">
              <w:rPr>
                <w:rFonts w:ascii="Times New Roman" w:hAnsi="Times New Roman"/>
                <w:sz w:val="24"/>
                <w:szCs w:val="24"/>
                <w:lang w:eastAsia="en-US"/>
              </w:rPr>
              <w:t>- формировать знания о многозначных числах в пределах 100 и арифметических действиях в пределах 100,  о соотношении единиц различных величин (длины, массы, времени),  арифметических действиях с  ними; о геометрических фигурах,  о свойствах элементов  (названия элементов четырёхугольников);</w:t>
            </w:r>
          </w:p>
          <w:p w:rsidR="00553AFB" w:rsidRPr="00664E39" w:rsidRDefault="00553AFB" w:rsidP="000A0B1A">
            <w:pPr>
              <w:widowControl w:val="0"/>
              <w:jc w:val="both"/>
              <w:rPr>
                <w:b/>
                <w:bCs/>
                <w:lang w:eastAsia="en-US"/>
              </w:rPr>
            </w:pPr>
            <w:proofErr w:type="gramStart"/>
            <w:r w:rsidRPr="00664E39">
              <w:rPr>
                <w:bCs/>
                <w:lang w:eastAsia="en-US"/>
              </w:rPr>
              <w:t>- развивать</w:t>
            </w:r>
            <w:r w:rsidRPr="00664E39">
              <w:rPr>
                <w:b/>
                <w:bCs/>
                <w:lang w:eastAsia="en-US"/>
              </w:rPr>
              <w:t xml:space="preserve"> </w:t>
            </w:r>
            <w:r w:rsidRPr="00664E39">
              <w:rPr>
                <w:lang w:eastAsia="en-US"/>
              </w:rPr>
              <w:t>образное и логического мышление, воображение; формировать предметные умения и навыки, необходимые для успешного решения учебных и практических задач, продолжения образования;</w:t>
            </w:r>
            <w:proofErr w:type="gramEnd"/>
          </w:p>
          <w:p w:rsidR="00553AFB" w:rsidRPr="00664E39" w:rsidRDefault="00553AFB" w:rsidP="000A0B1A">
            <w:pPr>
              <w:widowControl w:val="0"/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формировать математические знания и умения для практического применения в повседневной жизни, основных видах трудовой деятельности, при изучении других учебных предметов;</w:t>
            </w:r>
          </w:p>
          <w:p w:rsidR="00553AFB" w:rsidRPr="00664E39" w:rsidRDefault="00553AFB" w:rsidP="000A0B1A">
            <w:pPr>
              <w:widowControl w:val="0"/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максимальное общее развитие обучающихся, корректировать недостатки их познавательной деятельности и личностные качества с учетом индивидуальных возможностей каждого обучающегося на различных этапах;</w:t>
            </w:r>
          </w:p>
          <w:p w:rsidR="00553AFB" w:rsidRPr="00664E39" w:rsidRDefault="00553AFB" w:rsidP="000A0B1A">
            <w:pPr>
              <w:widowControl w:val="0"/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воспитывать целенаправленную деятельность, трудолюбие, самостоятельность, навыки контроля и самоконтроля, аккуратности и умение принимать решения, устанавливать адекватные, деловые, производственные и общечеловеческие отношения в современном обществе;</w:t>
            </w:r>
          </w:p>
          <w:p w:rsidR="00553AFB" w:rsidRPr="00664E39" w:rsidRDefault="00553AFB" w:rsidP="00553AFB">
            <w:pPr>
              <w:widowControl w:val="0"/>
              <w:jc w:val="both"/>
              <w:rPr>
                <w:b/>
              </w:rPr>
            </w:pPr>
            <w:r w:rsidRPr="00664E39">
              <w:rPr>
                <w:lang w:eastAsia="en-US"/>
              </w:rPr>
              <w:t>- воспитывать интерес к математике, стремление использовать математические знания в повседневной жизни</w:t>
            </w:r>
            <w:r>
              <w:rPr>
                <w:b/>
              </w:rPr>
              <w:t>.</w:t>
            </w:r>
          </w:p>
        </w:tc>
      </w:tr>
    </w:tbl>
    <w:p w:rsidR="000A0B1A" w:rsidRPr="00972125" w:rsidRDefault="000A0B1A" w:rsidP="000A0B1A">
      <w:pPr>
        <w:autoSpaceDN w:val="0"/>
        <w:ind w:firstLine="709"/>
        <w:jc w:val="both"/>
      </w:pPr>
      <w:r w:rsidRPr="00A84C66">
        <w:t xml:space="preserve">Учебный предмет «Математика» входит в </w:t>
      </w:r>
      <w:r w:rsidRPr="00972125">
        <w:t xml:space="preserve">предметную область «Математика»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553AFB" w:rsidRPr="00972125" w:rsidRDefault="00553AFB" w:rsidP="00774591">
      <w:pPr>
        <w:ind w:firstLine="708"/>
        <w:jc w:val="both"/>
      </w:pPr>
      <w:r w:rsidRPr="00972125">
        <w:t>На изучение предмета «</w:t>
      </w:r>
      <w:r w:rsidR="000A0B1A" w:rsidRPr="00972125">
        <w:t>Математика</w:t>
      </w:r>
      <w:r w:rsidRPr="00972125">
        <w:t xml:space="preserve">» в начальной школе отводится </w:t>
      </w:r>
      <w:r w:rsidR="00972125" w:rsidRPr="00972125">
        <w:t>507</w:t>
      </w:r>
      <w:r w:rsidRPr="00972125">
        <w:t xml:space="preserve"> часов. </w:t>
      </w:r>
    </w:p>
    <w:p w:rsidR="00553AFB" w:rsidRPr="00972125" w:rsidRDefault="00972125" w:rsidP="00553AFB">
      <w:pPr>
        <w:jc w:val="both"/>
      </w:pPr>
      <w:r w:rsidRPr="00972125">
        <w:t>2 класс - 136</w:t>
      </w:r>
      <w:r w:rsidR="00553AFB" w:rsidRPr="00972125">
        <w:t xml:space="preserve"> часа (</w:t>
      </w:r>
      <w:r w:rsidRPr="00972125">
        <w:t>4</w:t>
      </w:r>
      <w:r w:rsidR="00553AFB" w:rsidRPr="00972125">
        <w:t xml:space="preserve"> час</w:t>
      </w:r>
      <w:r w:rsidRPr="00972125">
        <w:t>а</w:t>
      </w:r>
      <w:r w:rsidR="00553AFB" w:rsidRPr="00972125">
        <w:t xml:space="preserve"> в неделю, 34 учебные недели);</w:t>
      </w:r>
    </w:p>
    <w:p w:rsidR="00553AFB" w:rsidRPr="00972125" w:rsidRDefault="00553AFB" w:rsidP="00553AFB">
      <w:pPr>
        <w:jc w:val="both"/>
      </w:pPr>
      <w:r w:rsidRPr="00972125">
        <w:t xml:space="preserve">3 класс - </w:t>
      </w:r>
      <w:r w:rsidR="00972125" w:rsidRPr="00972125">
        <w:t>136</w:t>
      </w:r>
      <w:r w:rsidRPr="00972125">
        <w:t xml:space="preserve"> часа (</w:t>
      </w:r>
      <w:r w:rsidR="00972125" w:rsidRPr="00972125">
        <w:t>4 часа</w:t>
      </w:r>
      <w:r w:rsidRPr="00972125">
        <w:t xml:space="preserve"> в неделю, 34 учебные недели);</w:t>
      </w:r>
    </w:p>
    <w:p w:rsidR="00553AFB" w:rsidRPr="00972125" w:rsidRDefault="00553AFB" w:rsidP="00553AFB">
      <w:pPr>
        <w:jc w:val="both"/>
      </w:pPr>
      <w:r w:rsidRPr="00972125">
        <w:t xml:space="preserve">4 класс - </w:t>
      </w:r>
      <w:r w:rsidR="00972125" w:rsidRPr="00972125">
        <w:t>136</w:t>
      </w:r>
      <w:r w:rsidRPr="00972125">
        <w:t xml:space="preserve"> часа (</w:t>
      </w:r>
      <w:r w:rsidR="00972125" w:rsidRPr="00972125">
        <w:t>4 часа</w:t>
      </w:r>
      <w:r w:rsidRPr="00972125">
        <w:t xml:space="preserve"> в неделю, 34 учебные недели).</w:t>
      </w:r>
    </w:p>
    <w:p w:rsidR="009C5976" w:rsidRDefault="009C5976" w:rsidP="009C5976">
      <w:pPr>
        <w:jc w:val="center"/>
        <w:rPr>
          <w:b/>
        </w:rPr>
      </w:pPr>
    </w:p>
    <w:p w:rsidR="00553AFB" w:rsidRDefault="009C5976" w:rsidP="009C5976">
      <w:pPr>
        <w:jc w:val="center"/>
        <w:rPr>
          <w:b/>
        </w:rPr>
      </w:pPr>
      <w:r>
        <w:rPr>
          <w:b/>
        </w:rPr>
        <w:t>ПРЕДМЕТНЫЕ РЕЗУЛЬТАТЫ ОСВОЕНИЯ УЧЕБНОГО ПРЕДМЕТА, КОРРЕКЦИОННОГО КУРСА.</w:t>
      </w:r>
    </w:p>
    <w:p w:rsidR="009C5976" w:rsidRDefault="009C5976" w:rsidP="000B3B96">
      <w:pPr>
        <w:ind w:firstLine="708"/>
        <w:jc w:val="both"/>
      </w:pPr>
    </w:p>
    <w:p w:rsidR="00553AFB" w:rsidRDefault="00553AFB" w:rsidP="00553AFB">
      <w:pPr>
        <w:jc w:val="both"/>
        <w:rPr>
          <w:b/>
        </w:rPr>
      </w:pPr>
      <w:r>
        <w:rPr>
          <w:b/>
        </w:rPr>
        <w:t>Предметные результаты.</w:t>
      </w:r>
    </w:p>
    <w:p w:rsidR="000B3B96" w:rsidRDefault="000B3B96" w:rsidP="000B3B96">
      <w:pPr>
        <w:jc w:val="both"/>
      </w:pPr>
      <w:r>
        <w:t>1. Э</w:t>
      </w:r>
      <w:r w:rsidRPr="003D2022">
        <w:t>лементарные математические представления о количестве, форме, величине предметов; пространственные</w:t>
      </w:r>
      <w:r>
        <w:t xml:space="preserve"> и временные представления; </w:t>
      </w:r>
    </w:p>
    <w:p w:rsidR="000B3B96" w:rsidRDefault="000B3B96" w:rsidP="000B3B96">
      <w:pPr>
        <w:jc w:val="both"/>
      </w:pPr>
      <w:r>
        <w:lastRenderedPageBreak/>
        <w:t>2. Н</w:t>
      </w:r>
      <w:r w:rsidRPr="003D2022">
        <w:t xml:space="preserve">ачальные математические знания о числах, мерах, величинах и геометрических фигурах для описания и объяснения окружающих предметов, процессов, явлений, а также оценки, их количественных и </w:t>
      </w:r>
      <w:r>
        <w:t xml:space="preserve">пространственных отношений; </w:t>
      </w:r>
    </w:p>
    <w:p w:rsidR="000B3B96" w:rsidRDefault="000B3B96" w:rsidP="000B3B96">
      <w:pPr>
        <w:jc w:val="both"/>
      </w:pPr>
      <w:r>
        <w:t>3. Н</w:t>
      </w:r>
      <w:r w:rsidRPr="003D2022">
        <w:t>авыки измерения, пересчета, измерения, прикидки и оценки наглядного представления числовых данных и процессов, записи и выпол</w:t>
      </w:r>
      <w:r>
        <w:t xml:space="preserve">нения несложных алгоритмов; </w:t>
      </w:r>
    </w:p>
    <w:p w:rsidR="000B3B96" w:rsidRDefault="000B3B96" w:rsidP="000B3B96">
      <w:pPr>
        <w:jc w:val="both"/>
      </w:pPr>
      <w:r>
        <w:t>4. С</w:t>
      </w:r>
      <w:r w:rsidRPr="003D2022">
        <w:t>пособность применения математических знаний для решения учебно-познавательных, учебно-практических, жизненны</w:t>
      </w:r>
      <w:r>
        <w:t xml:space="preserve">х и профессиональных задач; </w:t>
      </w:r>
    </w:p>
    <w:p w:rsidR="000B3B96" w:rsidRDefault="000B3B96" w:rsidP="000B3B96">
      <w:pPr>
        <w:jc w:val="both"/>
      </w:pPr>
      <w:r>
        <w:t>5. О</w:t>
      </w:r>
      <w:r w:rsidRPr="003D2022">
        <w:t>перирование математическим содержанием на уровне словесно-логического мышления с исп</w:t>
      </w:r>
      <w:r>
        <w:t>ользованием математической речи.</w:t>
      </w:r>
    </w:p>
    <w:p w:rsidR="00553AFB" w:rsidRPr="00D82736" w:rsidRDefault="00553AFB" w:rsidP="000B3B96">
      <w:pPr>
        <w:ind w:firstLine="708"/>
        <w:jc w:val="both"/>
      </w:pPr>
      <w:r w:rsidRPr="00032343">
        <w:t>Предметные результаты</w:t>
      </w:r>
      <w:r w:rsidRPr="00D82736">
        <w:t xml:space="preserve"> изучения </w:t>
      </w:r>
      <w:r>
        <w:t>предмета, коррекционного курса</w:t>
      </w:r>
      <w:r w:rsidRPr="00D82736">
        <w:t xml:space="preserve"> «</w:t>
      </w:r>
      <w:r w:rsidR="000B3B96">
        <w:t>Математика</w:t>
      </w:r>
      <w:r w:rsidRPr="00D82736">
        <w:t>» могут быть минимальными и достаточными.</w:t>
      </w:r>
    </w:p>
    <w:p w:rsidR="000B3B96" w:rsidRPr="00664E39" w:rsidRDefault="00553AFB" w:rsidP="000B3B96">
      <w:pPr>
        <w:jc w:val="both"/>
        <w:rPr>
          <w:b/>
        </w:rPr>
      </w:pPr>
      <w:r>
        <w:rPr>
          <w:b/>
        </w:rPr>
        <w:t>Предметные результаты изучения предмета для 2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35"/>
        <w:gridCol w:w="11568"/>
      </w:tblGrid>
      <w:tr w:rsidR="000B3B96" w:rsidRPr="00664E39" w:rsidTr="000B3B96"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Pr="00664E39">
              <w:rPr>
                <w:b/>
                <w:lang w:eastAsia="en-US"/>
              </w:rPr>
              <w:t xml:space="preserve"> 1</w:t>
            </w:r>
          </w:p>
        </w:tc>
        <w:tc>
          <w:tcPr>
            <w:tcW w:w="1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 w:rsidRPr="00664E39">
              <w:rPr>
                <w:b/>
                <w:lang w:eastAsia="en-US"/>
              </w:rPr>
              <w:t>Нумерация первого десятка.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0B3B96">
            <w:pPr>
              <w:tabs>
                <w:tab w:val="left" w:pos="750"/>
                <w:tab w:val="center" w:pos="7317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ab/>
            </w:r>
            <w:r>
              <w:rPr>
                <w:b/>
                <w:lang w:eastAsia="en-US"/>
              </w:rPr>
              <w:tab/>
              <w:t>Достаточный уровень</w:t>
            </w:r>
          </w:p>
        </w:tc>
      </w:tr>
      <w:tr w:rsidR="000B3B96" w:rsidRPr="00664E39" w:rsidTr="000B3B96"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счет в пределах 10 по единице и равными числовыми группами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таблицу состава чисел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названия компонента и результатов сложения и вычитания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математический смысл выражений «столько же», «больше </w:t>
            </w:r>
            <w:proofErr w:type="gramStart"/>
            <w:r w:rsidRPr="00664E39">
              <w:rPr>
                <w:lang w:eastAsia="en-US"/>
              </w:rPr>
              <w:t>на</w:t>
            </w:r>
            <w:proofErr w:type="gramEnd"/>
            <w:r w:rsidRPr="00664E39">
              <w:rPr>
                <w:lang w:eastAsia="en-US"/>
              </w:rPr>
              <w:t>», «меньше на»</w:t>
            </w:r>
          </w:p>
        </w:tc>
      </w:tr>
      <w:tr w:rsidR="000B3B96" w:rsidRPr="00664E39" w:rsidTr="000B3B96"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выполнять сложение и вычитание чисел в пределах 10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решать простые и составные  арифметические задачи и конкретизировать с помощью предметов или их заместителей и кратко записывать содержание задачи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оценивать собственные математические знания и умения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применять полученные математические знания для решения учебно-познавательных задач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E83870" w:rsidRDefault="000B3B96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Pr="00E83870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0B3B96"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765D35" w:rsidRDefault="000B3B96" w:rsidP="001E5D37">
            <w:pPr>
              <w:jc w:val="both"/>
            </w:pPr>
            <w:r w:rsidRPr="00765D35">
              <w:t>- счет в пределах 10 по единице и равными числовыми группами</w:t>
            </w:r>
            <w:r>
              <w:t xml:space="preserve"> с опорой на ленту цифр;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наглядное пособие знать </w:t>
            </w:r>
            <w:r w:rsidRPr="00765D35">
              <w:t>таблицу состава чисел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наглядное пособие знать </w:t>
            </w:r>
            <w:r w:rsidRPr="00765D35">
              <w:t>названия комп</w:t>
            </w:r>
            <w:r>
              <w:t>онент</w:t>
            </w:r>
            <w:r w:rsidRPr="00765D35">
              <w:t>ов сложения и вычитания</w:t>
            </w:r>
            <w:r>
              <w:t>;</w:t>
            </w:r>
          </w:p>
          <w:p w:rsidR="000B3B96" w:rsidRPr="00765D35" w:rsidRDefault="000B3B96" w:rsidP="001E5D37">
            <w:pPr>
              <w:spacing w:line="276" w:lineRule="auto"/>
              <w:jc w:val="both"/>
            </w:pPr>
            <w:r w:rsidRPr="00765D35">
              <w:t xml:space="preserve">- </w:t>
            </w:r>
            <w:r>
              <w:t xml:space="preserve">с помощью учителя знают </w:t>
            </w:r>
            <w:r w:rsidRPr="00765D35">
              <w:t xml:space="preserve">математический смысл выражений «столько же», «больше </w:t>
            </w:r>
            <w:proofErr w:type="gramStart"/>
            <w:r w:rsidRPr="00765D35">
              <w:t>на</w:t>
            </w:r>
            <w:proofErr w:type="gramEnd"/>
            <w:r w:rsidRPr="00765D35">
              <w:t>», «меньше на»</w:t>
            </w:r>
            <w:r>
              <w:t>;</w:t>
            </w:r>
          </w:p>
        </w:tc>
      </w:tr>
      <w:tr w:rsidR="000B3B96" w:rsidRPr="00664E39" w:rsidTr="000B3B96"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алгоритм умеют </w:t>
            </w:r>
            <w:r w:rsidRPr="00765D35">
              <w:t>выполнять сложение и вычитание чисел в пределах 10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помощью схемы </w:t>
            </w:r>
            <w:r w:rsidRPr="00765D35">
              <w:t>решать простые  арифметические задачи и конкретизировать с помощью предметов или их заместителей и кратко записывать содержание задачи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помощью учителя </w:t>
            </w:r>
            <w:r w:rsidRPr="00765D35">
              <w:t>оценивать собственные</w:t>
            </w:r>
            <w:r>
              <w:t xml:space="preserve"> математические знания и умения.</w:t>
            </w:r>
          </w:p>
        </w:tc>
      </w:tr>
    </w:tbl>
    <w:p w:rsidR="000B3B96" w:rsidRDefault="000B3B96" w:rsidP="000B3B9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765D35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765D35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Pr="00765D35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2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765D35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Второй десяток</w:t>
            </w:r>
          </w:p>
        </w:tc>
      </w:tr>
      <w:tr w:rsidR="000B3B96" w:rsidRPr="00765D35" w:rsidTr="000B3B96">
        <w:tc>
          <w:tcPr>
            <w:tcW w:w="14503" w:type="dxa"/>
            <w:gridSpan w:val="2"/>
          </w:tcPr>
          <w:p w:rsidR="000B3B96" w:rsidRPr="00383672" w:rsidRDefault="000B3B96" w:rsidP="001E5D3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Достаточный уровень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счет в пределах </w:t>
            </w:r>
            <w:r>
              <w:t>20</w:t>
            </w:r>
            <w:r w:rsidRPr="00765D35">
              <w:t xml:space="preserve"> по единице и равными числовыми группами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>
              <w:t>- сравнивать числа в пределах второго десятка;</w:t>
            </w:r>
          </w:p>
          <w:p w:rsidR="000B3B96" w:rsidRPr="00765D35" w:rsidRDefault="000B3B96" w:rsidP="001E5D37">
            <w:pPr>
              <w:spacing w:line="276" w:lineRule="auto"/>
              <w:jc w:val="both"/>
            </w:pPr>
            <w:r w:rsidRPr="00765D35">
              <w:t xml:space="preserve">- математический смысл выражений «столько же», «больше </w:t>
            </w:r>
            <w:proofErr w:type="gramStart"/>
            <w:r w:rsidRPr="00765D35">
              <w:t>на</w:t>
            </w:r>
            <w:proofErr w:type="gramEnd"/>
            <w:r w:rsidRPr="00765D35">
              <w:t>», «меньше на»</w:t>
            </w:r>
            <w:r>
              <w:t>;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уметь: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выполнять сложение и вычитание чисел в пределах </w:t>
            </w:r>
            <w:r>
              <w:t>2</w:t>
            </w:r>
            <w:r w:rsidRPr="00765D35">
              <w:t>0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>- решать простые  арифметические задачи и конкретизировать с помощью предметов или их заместителей и кратко записывать содержание задачи</w:t>
            </w:r>
            <w:r>
              <w:t>;</w:t>
            </w:r>
          </w:p>
          <w:p w:rsidR="000B3B96" w:rsidRDefault="000B3B96" w:rsidP="001E5D37">
            <w:pPr>
              <w:jc w:val="both"/>
            </w:pPr>
            <w:r w:rsidRPr="00765D35">
              <w:lastRenderedPageBreak/>
              <w:t>- оценивать собственные</w:t>
            </w:r>
            <w:r>
              <w:t xml:space="preserve"> математические знания и умения;</w:t>
            </w:r>
          </w:p>
          <w:p w:rsidR="000B3B96" w:rsidRPr="00765D35" w:rsidRDefault="000B3B96" w:rsidP="001E5D37">
            <w:pPr>
              <w:jc w:val="both"/>
            </w:pPr>
            <w:r>
              <w:t>- применять полученные математические знания для решения учебно-познавательных задач.</w:t>
            </w:r>
          </w:p>
        </w:tc>
      </w:tr>
      <w:tr w:rsidR="000B3B96" w:rsidRPr="00383672" w:rsidTr="000B3B96">
        <w:tc>
          <w:tcPr>
            <w:tcW w:w="14503" w:type="dxa"/>
            <w:gridSpan w:val="2"/>
          </w:tcPr>
          <w:p w:rsidR="000B3B96" w:rsidRPr="00383672" w:rsidRDefault="000B3B96" w:rsidP="001E5D3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Минимальный уровень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счет в пределах </w:t>
            </w:r>
            <w:r>
              <w:t>2</w:t>
            </w:r>
            <w:r w:rsidRPr="00765D35">
              <w:t>0 по единице и равными числовыми группами</w:t>
            </w:r>
            <w:r>
              <w:t xml:space="preserve"> с опорой на кассу цифр;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наглядное пособие знать </w:t>
            </w:r>
            <w:r w:rsidRPr="00765D35">
              <w:t>таблицу состава чисел</w:t>
            </w:r>
            <w:r>
              <w:t>; - сравнивать числа в пределах второго десятка;</w:t>
            </w:r>
          </w:p>
          <w:p w:rsidR="000B3B96" w:rsidRPr="00765D35" w:rsidRDefault="000B3B96" w:rsidP="001E5D37">
            <w:pPr>
              <w:spacing w:line="276" w:lineRule="auto"/>
              <w:jc w:val="both"/>
            </w:pPr>
            <w:r w:rsidRPr="00765D35">
              <w:t xml:space="preserve">- </w:t>
            </w:r>
            <w:r>
              <w:t xml:space="preserve">с помощью учителя знают </w:t>
            </w:r>
            <w:r w:rsidRPr="00765D35">
              <w:t xml:space="preserve">математический смысл выражений «столько же», «больше </w:t>
            </w:r>
            <w:proofErr w:type="gramStart"/>
            <w:r w:rsidRPr="00765D35">
              <w:t>на</w:t>
            </w:r>
            <w:proofErr w:type="gramEnd"/>
            <w:r w:rsidRPr="00765D35">
              <w:t>», «меньше на»</w:t>
            </w:r>
            <w:r>
              <w:t>;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уметь: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алгоритм умеют </w:t>
            </w:r>
            <w:r w:rsidRPr="00765D35">
              <w:t xml:space="preserve">выполнять сложение и вычитание чисел в пределах </w:t>
            </w:r>
            <w:r>
              <w:t>2</w:t>
            </w:r>
            <w:r w:rsidRPr="00765D35">
              <w:t>0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помощью схемы </w:t>
            </w:r>
            <w:r w:rsidRPr="00765D35">
              <w:t>решать простые  арифметические задачи и конкретизировать с помощью предметов или их заместителей и кратко записывать содержание задачи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помощью учителя </w:t>
            </w:r>
            <w:r w:rsidRPr="00765D35">
              <w:t>оценивать собственные</w:t>
            </w:r>
            <w:r>
              <w:t xml:space="preserve"> математические знания и умения.</w:t>
            </w:r>
          </w:p>
        </w:tc>
      </w:tr>
    </w:tbl>
    <w:p w:rsidR="000B3B96" w:rsidRDefault="000B3B96" w:rsidP="000B3B9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765D35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765D35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Pr="00765D35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3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765D35" w:rsidRDefault="000B3B96" w:rsidP="001E5D37">
            <w:pPr>
              <w:rPr>
                <w:b/>
                <w:lang w:eastAsia="en-US"/>
              </w:rPr>
            </w:pPr>
            <w:r w:rsidRPr="00765D35">
              <w:rPr>
                <w:b/>
                <w:lang w:eastAsia="en-US"/>
              </w:rPr>
              <w:t>С</w:t>
            </w:r>
            <w:r>
              <w:rPr>
                <w:b/>
                <w:lang w:eastAsia="en-US"/>
              </w:rPr>
              <w:t>ложение и вычитание в пределах 2</w:t>
            </w:r>
            <w:r w:rsidRPr="00765D35">
              <w:rPr>
                <w:b/>
                <w:lang w:eastAsia="en-US"/>
              </w:rPr>
              <w:t>0.</w:t>
            </w:r>
          </w:p>
        </w:tc>
      </w:tr>
      <w:tr w:rsidR="000B3B96" w:rsidRPr="00765D35" w:rsidTr="000B3B96">
        <w:tc>
          <w:tcPr>
            <w:tcW w:w="14503" w:type="dxa"/>
            <w:gridSpan w:val="2"/>
          </w:tcPr>
          <w:p w:rsidR="000B3B96" w:rsidRPr="00383672" w:rsidRDefault="000B3B96" w:rsidP="001E5D3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Достаточный уровень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>- название компонентов сложения и вычитания</w:t>
            </w:r>
            <w:r>
              <w:t>;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таблицу состава чисел из двух однозначных с переходом через десяток</w:t>
            </w:r>
          </w:p>
          <w:p w:rsidR="000B3B96" w:rsidRPr="00765D35" w:rsidRDefault="000B3B96" w:rsidP="001E5D37">
            <w:pPr>
              <w:jc w:val="both"/>
            </w:pPr>
            <w:r w:rsidRPr="00765D35">
              <w:t>-</w:t>
            </w:r>
            <w:r>
              <w:t xml:space="preserve"> </w:t>
            </w:r>
            <w:r w:rsidRPr="00765D35">
              <w:t>адекватное оценивание результатов своей деятельности</w:t>
            </w:r>
            <w:r>
              <w:t>.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jc w:val="both"/>
            </w:pPr>
            <w:r w:rsidRPr="00765D35">
              <w:t xml:space="preserve">- выполнять сложение и вычитание чисел в пределах </w:t>
            </w:r>
            <w:r>
              <w:t>2</w:t>
            </w:r>
            <w:r w:rsidRPr="00765D35">
              <w:t>0</w:t>
            </w:r>
            <w:r>
              <w:t xml:space="preserve">; </w:t>
            </w:r>
          </w:p>
          <w:p w:rsidR="000B3B96" w:rsidRPr="00765D35" w:rsidRDefault="000B3B96" w:rsidP="001E5D37">
            <w:pPr>
              <w:jc w:val="both"/>
            </w:pPr>
            <w:r w:rsidRPr="00765D35">
              <w:t>- оценивать собственные математические знания и умения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>- применять полученные математические знания для решения учебно-познавательных задач</w:t>
            </w:r>
            <w:r>
              <w:t>;</w:t>
            </w:r>
          </w:p>
          <w:p w:rsidR="000B3B96" w:rsidRPr="00765D35" w:rsidRDefault="000B3B96" w:rsidP="001E5D37">
            <w:r w:rsidRPr="00765D35">
              <w:t>- способность преодолевать трудности, доводить начатую работу до её завершения</w:t>
            </w:r>
            <w:r>
              <w:t>.</w:t>
            </w:r>
          </w:p>
        </w:tc>
      </w:tr>
      <w:tr w:rsidR="000B3B96" w:rsidRPr="00383672" w:rsidTr="000B3B96">
        <w:tc>
          <w:tcPr>
            <w:tcW w:w="14503" w:type="dxa"/>
            <w:gridSpan w:val="2"/>
          </w:tcPr>
          <w:p w:rsidR="000B3B96" w:rsidRPr="00383672" w:rsidRDefault="000B3B96" w:rsidP="001E5D3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Минимальный уровень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наглядное пособие </w:t>
            </w:r>
            <w:r w:rsidRPr="00765D35">
              <w:t>название компонентов сложения и вычитания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>-</w:t>
            </w:r>
            <w:r>
              <w:t xml:space="preserve"> с помощью учителя </w:t>
            </w:r>
            <w:r w:rsidRPr="00765D35">
              <w:t>адекватное оценивание результатов своей деятельности</w:t>
            </w:r>
            <w:r>
              <w:t>.</w:t>
            </w:r>
          </w:p>
        </w:tc>
      </w:tr>
      <w:tr w:rsidR="000B3B96" w:rsidRPr="00765D35" w:rsidTr="000B3B96">
        <w:tc>
          <w:tcPr>
            <w:tcW w:w="2943" w:type="dxa"/>
          </w:tcPr>
          <w:p w:rsidR="000B3B96" w:rsidRPr="00765D35" w:rsidRDefault="000B3B96" w:rsidP="001E5D37">
            <w:r w:rsidRPr="00765D35">
              <w:t>уметь:</w:t>
            </w:r>
          </w:p>
        </w:tc>
        <w:tc>
          <w:tcPr>
            <w:tcW w:w="11560" w:type="dxa"/>
          </w:tcPr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опорой на алгоритм </w:t>
            </w:r>
            <w:r w:rsidRPr="00765D35">
              <w:t xml:space="preserve">выполнять сложение и вычитание чисел в пределах </w:t>
            </w:r>
            <w:r>
              <w:t>2</w:t>
            </w:r>
            <w:r w:rsidRPr="00765D35">
              <w:t>0</w:t>
            </w:r>
            <w:r>
              <w:t>;</w:t>
            </w:r>
          </w:p>
          <w:p w:rsidR="000B3B96" w:rsidRPr="00765D35" w:rsidRDefault="000B3B96" w:rsidP="001E5D37">
            <w:pPr>
              <w:jc w:val="both"/>
            </w:pPr>
            <w:r w:rsidRPr="00765D35">
              <w:t xml:space="preserve">- </w:t>
            </w:r>
            <w:r>
              <w:t xml:space="preserve">с помощью учителя </w:t>
            </w:r>
            <w:r w:rsidRPr="00765D35">
              <w:t>оценивать собственные математические знания и умения</w:t>
            </w:r>
            <w:r>
              <w:t>.</w:t>
            </w:r>
          </w:p>
        </w:tc>
      </w:tr>
    </w:tbl>
    <w:p w:rsidR="000B3B96" w:rsidRDefault="000B3B96" w:rsidP="000B3B96">
      <w:pPr>
        <w:jc w:val="both"/>
      </w:pPr>
    </w:p>
    <w:p w:rsidR="00462390" w:rsidRDefault="00462390" w:rsidP="000B3B96">
      <w:pPr>
        <w:jc w:val="both"/>
      </w:pPr>
    </w:p>
    <w:p w:rsidR="00462390" w:rsidRDefault="00462390" w:rsidP="000B3B9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Pr="00664E39">
              <w:rPr>
                <w:b/>
                <w:lang w:eastAsia="en-US"/>
              </w:rPr>
              <w:t xml:space="preserve"> 4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Величины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меры времени,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меры длины: сантиметр, дециметр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овладение основами логического и алгоритмического мышления, пространственного воображения и математической речи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складывать и вычитать числа, полученные при измерении;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определять вр</w:t>
            </w:r>
            <w:r>
              <w:rPr>
                <w:lang w:eastAsia="en-US"/>
              </w:rPr>
              <w:t>емя по часам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Обучающиеся должны </w:t>
            </w:r>
            <w:r w:rsidRPr="00664E39">
              <w:rPr>
                <w:lang w:eastAsia="en-US"/>
              </w:rPr>
              <w:lastRenderedPageBreak/>
              <w:t>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lastRenderedPageBreak/>
              <w:t xml:space="preserve">- </w:t>
            </w:r>
            <w:r>
              <w:rPr>
                <w:lang w:eastAsia="en-US"/>
              </w:rPr>
              <w:t xml:space="preserve">с помощью наглядного пособия знать и называть </w:t>
            </w:r>
            <w:r w:rsidRPr="00664E39">
              <w:rPr>
                <w:lang w:eastAsia="en-US"/>
              </w:rPr>
              <w:t>меры времени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lastRenderedPageBreak/>
              <w:t xml:space="preserve">- </w:t>
            </w:r>
            <w:r>
              <w:rPr>
                <w:lang w:eastAsia="en-US"/>
              </w:rPr>
              <w:t xml:space="preserve">с помощью наглядного пособия знать и называть </w:t>
            </w:r>
            <w:r w:rsidRPr="00664E39">
              <w:rPr>
                <w:lang w:eastAsia="en-US"/>
              </w:rPr>
              <w:t>меры длины: сантиметр, дециметр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овладение основами логического и алгоритмического мышления, пространственного воображения и математической речи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lastRenderedPageBreak/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с помощью учителя и по алгоритму складывать и</w:t>
            </w:r>
            <w:r w:rsidRPr="00664E39">
              <w:rPr>
                <w:lang w:eastAsia="en-US"/>
              </w:rPr>
              <w:t xml:space="preserve"> вычитать числа, полученные при измерении;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с помощью учителя и модели часов </w:t>
            </w:r>
            <w:r w:rsidRPr="00664E39">
              <w:rPr>
                <w:lang w:eastAsia="en-US"/>
              </w:rPr>
              <w:t>определять вр</w:t>
            </w:r>
            <w:r>
              <w:rPr>
                <w:lang w:eastAsia="en-US"/>
              </w:rPr>
              <w:t>емя по часам</w:t>
            </w:r>
          </w:p>
        </w:tc>
      </w:tr>
    </w:tbl>
    <w:p w:rsidR="000B3B96" w:rsidRPr="00664E39" w:rsidRDefault="000B3B96" w:rsidP="000B3B9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Pr="00664E39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5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 w:rsidRPr="00664E39">
              <w:rPr>
                <w:b/>
                <w:lang w:eastAsia="en-US"/>
              </w:rPr>
              <w:t>Геометрический материал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элементы угла, виды углов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овладение основами логического и алгоритмического мышления, пространственного воображения и математической речи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чертить отрез</w:t>
            </w:r>
            <w:r>
              <w:rPr>
                <w:lang w:eastAsia="en-US"/>
              </w:rPr>
              <w:t xml:space="preserve">ки, углы: прямой, тупой, </w:t>
            </w:r>
            <w:proofErr w:type="gramStart"/>
            <w:r>
              <w:rPr>
                <w:lang w:eastAsia="en-US"/>
              </w:rPr>
              <w:t>острый</w:t>
            </w:r>
            <w:proofErr w:type="gramEnd"/>
            <w:r>
              <w:rPr>
                <w:lang w:eastAsia="en-US"/>
              </w:rPr>
              <w:t xml:space="preserve">, 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различать </w:t>
            </w:r>
            <w:proofErr w:type="gramStart"/>
            <w:r w:rsidRPr="00664E39">
              <w:rPr>
                <w:lang w:eastAsia="en-US"/>
              </w:rPr>
              <w:t>прямая</w:t>
            </w:r>
            <w:proofErr w:type="gramEnd"/>
            <w:r w:rsidRPr="00664E39">
              <w:rPr>
                <w:lang w:eastAsia="en-US"/>
              </w:rPr>
              <w:t>, луч, отрезок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>- применять полученные математические знания для решения учебно-познавательных задач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- способность преодолевать трудности, доводить начатую работу до её завершения</w:t>
            </w:r>
          </w:p>
        </w:tc>
      </w:tr>
      <w:tr w:rsidR="000B3B96" w:rsidRPr="00664E39" w:rsidTr="000B3B96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Минимальный </w:t>
            </w:r>
            <w:r w:rsidRPr="00664E39">
              <w:rPr>
                <w:b/>
                <w:lang w:eastAsia="en-US"/>
              </w:rPr>
              <w:t>уровень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с помощью наглядного пособия называть </w:t>
            </w:r>
            <w:r w:rsidRPr="00664E39">
              <w:rPr>
                <w:lang w:eastAsia="en-US"/>
              </w:rPr>
              <w:t>элементы угла, виды углов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с помощью наглядного пособия называть </w:t>
            </w:r>
            <w:proofErr w:type="gramStart"/>
            <w:r>
              <w:rPr>
                <w:lang w:eastAsia="en-US"/>
              </w:rPr>
              <w:t>прямую</w:t>
            </w:r>
            <w:proofErr w:type="gramEnd"/>
            <w:r>
              <w:rPr>
                <w:lang w:eastAsia="en-US"/>
              </w:rPr>
              <w:t>, луч, отрезок</w:t>
            </w:r>
          </w:p>
        </w:tc>
      </w:tr>
      <w:tr w:rsidR="000B3B96" w:rsidRPr="00664E39" w:rsidTr="000B3B9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 xml:space="preserve">по алгоритму </w:t>
            </w:r>
            <w:r w:rsidRPr="00664E39">
              <w:rPr>
                <w:lang w:eastAsia="en-US"/>
              </w:rPr>
              <w:t>чертить отрез</w:t>
            </w:r>
            <w:r>
              <w:rPr>
                <w:lang w:eastAsia="en-US"/>
              </w:rPr>
              <w:t xml:space="preserve">ки, углы: прямой, тупой, </w:t>
            </w:r>
            <w:proofErr w:type="gramStart"/>
            <w:r>
              <w:rPr>
                <w:lang w:eastAsia="en-US"/>
              </w:rPr>
              <w:t>острый</w:t>
            </w:r>
            <w:proofErr w:type="gramEnd"/>
            <w:r>
              <w:rPr>
                <w:lang w:eastAsia="en-US"/>
              </w:rPr>
              <w:t xml:space="preserve">, 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664E39">
              <w:rPr>
                <w:lang w:eastAsia="en-US"/>
              </w:rPr>
              <w:t xml:space="preserve">- различать </w:t>
            </w:r>
            <w:proofErr w:type="gramStart"/>
            <w:r w:rsidRPr="00664E39">
              <w:rPr>
                <w:lang w:eastAsia="en-US"/>
              </w:rPr>
              <w:t>прямая</w:t>
            </w:r>
            <w:proofErr w:type="gramEnd"/>
            <w:r w:rsidRPr="00664E39">
              <w:rPr>
                <w:lang w:eastAsia="en-US"/>
              </w:rPr>
              <w:t>, луч, отрезок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 w:rsidRPr="00765D35">
              <w:t xml:space="preserve">- </w:t>
            </w:r>
            <w:r>
              <w:t xml:space="preserve">с помощью учителя </w:t>
            </w:r>
            <w:r w:rsidRPr="00765D35">
              <w:t>оценивать собственные математические знания и умения</w:t>
            </w:r>
            <w:r>
              <w:t>.</w:t>
            </w:r>
          </w:p>
        </w:tc>
      </w:tr>
    </w:tbl>
    <w:p w:rsidR="00462390" w:rsidRDefault="00462390" w:rsidP="000B3B96">
      <w:pPr>
        <w:pStyle w:val="a3"/>
        <w:spacing w:before="0" w:beforeAutospacing="0" w:after="0" w:afterAutospacing="0"/>
        <w:jc w:val="both"/>
        <w:rPr>
          <w:b/>
        </w:rPr>
      </w:pPr>
    </w:p>
    <w:p w:rsidR="00462390" w:rsidRDefault="00462390" w:rsidP="000B3B96">
      <w:pPr>
        <w:pStyle w:val="a3"/>
        <w:spacing w:before="0" w:beforeAutospacing="0" w:after="0" w:afterAutospacing="0"/>
        <w:jc w:val="both"/>
        <w:rPr>
          <w:b/>
        </w:rPr>
      </w:pPr>
    </w:p>
    <w:p w:rsidR="00462390" w:rsidRDefault="00462390" w:rsidP="000B3B96">
      <w:pPr>
        <w:pStyle w:val="a3"/>
        <w:spacing w:before="0" w:beforeAutospacing="0" w:after="0" w:afterAutospacing="0"/>
        <w:jc w:val="both"/>
        <w:rPr>
          <w:b/>
        </w:rPr>
      </w:pPr>
    </w:p>
    <w:p w:rsidR="000B3B96" w:rsidRPr="003A3C6C" w:rsidRDefault="000B3B96" w:rsidP="000B3B96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Предметные результаты изучения предмета для 3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A5725" w:rsidTr="000B3B96">
        <w:tc>
          <w:tcPr>
            <w:tcW w:w="2943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Второй десяток.</w:t>
            </w:r>
          </w:p>
        </w:tc>
      </w:tr>
      <w:tr w:rsidR="000B3B96" w:rsidRPr="00EA5725" w:rsidTr="000B3B96">
        <w:tc>
          <w:tcPr>
            <w:tcW w:w="14503" w:type="dxa"/>
            <w:gridSpan w:val="2"/>
          </w:tcPr>
          <w:p w:rsidR="000B3B96" w:rsidRPr="00EA5725" w:rsidRDefault="000B3B96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состав числа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20;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- выполнять сложение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вычитание чисел в пределах 20, 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решать простые задачи на 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жение и вычитание в пределах 20, 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математические знания и умения, 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применять полученные математические знания для реше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учебно-познавательных задач, 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владеть коммуникативными умениями с целью реализации возможностей успешного сотрудничества с учителем и обучающимися класса (при групповой работе, работе в парах)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3B96" w:rsidRPr="00EA5725" w:rsidTr="000B3B96">
        <w:tc>
          <w:tcPr>
            <w:tcW w:w="14503" w:type="dxa"/>
            <w:gridSpan w:val="2"/>
          </w:tcPr>
          <w:p w:rsidR="000B3B96" w:rsidRPr="00EA5725" w:rsidRDefault="000B3B96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состав числа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таблицы;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20 с помощью учителя и алгоритма;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чисел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ленты цифр;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решать простые задачи на сложение и вычитание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алгоритма;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владеть коммуникативными умениями с целью реализации возможностей успешного сотрудничества с учителем и обучающими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ся класса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A5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EA5725">
              <w:rPr>
                <w:rFonts w:ascii="Times New Roman" w:hAnsi="Times New Roman"/>
                <w:sz w:val="24"/>
                <w:szCs w:val="24"/>
              </w:rPr>
              <w:t>работе в парах)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взаимопомощи учителя;</w:t>
            </w:r>
          </w:p>
        </w:tc>
      </w:tr>
    </w:tbl>
    <w:p w:rsidR="000B3B96" w:rsidRPr="00EA5725" w:rsidRDefault="000B3B96" w:rsidP="000B3B96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A5725" w:rsidTr="000B3B96">
        <w:tc>
          <w:tcPr>
            <w:tcW w:w="2943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в пределах 20.</w:t>
            </w:r>
          </w:p>
        </w:tc>
      </w:tr>
      <w:tr w:rsidR="000B3B96" w:rsidRPr="00EA5725" w:rsidTr="000B3B96">
        <w:tc>
          <w:tcPr>
            <w:tcW w:w="14503" w:type="dxa"/>
            <w:gridSpan w:val="2"/>
          </w:tcPr>
          <w:p w:rsidR="000B3B96" w:rsidRPr="00EA5725" w:rsidRDefault="000B3B96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- выполнять сложение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вычитание чисел в пределах 20; </w:t>
            </w:r>
          </w:p>
          <w:p w:rsidR="000B3B96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 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способность преодолевать трудности, доводить начатую работу до её завершения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0B3B96">
        <w:tc>
          <w:tcPr>
            <w:tcW w:w="14503" w:type="dxa"/>
            <w:gridSpan w:val="2"/>
          </w:tcPr>
          <w:p w:rsidR="000B3B96" w:rsidRPr="00EA5725" w:rsidRDefault="000B3B96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наглядное пособие;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0B3B96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выполнять сложение и вычитание чисел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алгоритм;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0B3B96" w:rsidRDefault="000B3B96" w:rsidP="000B3B96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A5725" w:rsidTr="008B1703">
        <w:tc>
          <w:tcPr>
            <w:tcW w:w="2943" w:type="dxa"/>
          </w:tcPr>
          <w:p w:rsidR="000B3B96" w:rsidRPr="000208B7" w:rsidRDefault="008B1703" w:rsidP="008B1703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0B3B96"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Умножение и деление.</w:t>
            </w:r>
          </w:p>
        </w:tc>
      </w:tr>
      <w:tr w:rsidR="000B3B96" w:rsidRPr="00EA5725" w:rsidTr="008B1703">
        <w:tc>
          <w:tcPr>
            <w:tcW w:w="14503" w:type="dxa"/>
            <w:gridSpan w:val="2"/>
          </w:tcPr>
          <w:p w:rsidR="000B3B96" w:rsidRPr="00EA5725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="000B3B96"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- название </w:t>
            </w:r>
            <w:r>
              <w:rPr>
                <w:rFonts w:ascii="Times New Roman" w:hAnsi="Times New Roman"/>
                <w:sz w:val="24"/>
                <w:szCs w:val="24"/>
              </w:rPr>
              <w:t>компонентов умножения и деления;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выполнять умножение и деление  чисел в пределах 20; </w:t>
            </w:r>
          </w:p>
          <w:p w:rsidR="000B3B96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 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способность преодолевать трудности, доводить начатую работу до её завершения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c>
          <w:tcPr>
            <w:tcW w:w="14503" w:type="dxa"/>
            <w:gridSpan w:val="2"/>
          </w:tcPr>
          <w:p w:rsidR="000B3B96" w:rsidRPr="00EA5725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="000B3B96"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- название </w:t>
            </w:r>
            <w:r>
              <w:rPr>
                <w:rFonts w:ascii="Times New Roman" w:hAnsi="Times New Roman"/>
                <w:sz w:val="24"/>
                <w:szCs w:val="24"/>
              </w:rPr>
              <w:t>компонентов умножения и деления с опорой на наглядное пособие;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выполнять умножение и деление</w:t>
            </w:r>
            <w:r w:rsidRPr="00EA5725">
              <w:rPr>
                <w:rFonts w:ascii="Times New Roman" w:hAnsi="Times New Roman"/>
                <w:sz w:val="24"/>
                <w:szCs w:val="24"/>
              </w:rPr>
              <w:t xml:space="preserve"> чисел в пределах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алгоритм;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0B3B96" w:rsidRDefault="000B3B96" w:rsidP="000B3B96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765D35" w:rsidTr="008B1703">
        <w:tc>
          <w:tcPr>
            <w:tcW w:w="2943" w:type="dxa"/>
          </w:tcPr>
          <w:p w:rsidR="000B3B96" w:rsidRPr="000208B7" w:rsidRDefault="008B1703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0B3B96"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Сотня. </w:t>
            </w:r>
          </w:p>
        </w:tc>
      </w:tr>
      <w:tr w:rsidR="000B3B96" w:rsidRPr="00765D35" w:rsidTr="008B1703">
        <w:tc>
          <w:tcPr>
            <w:tcW w:w="14503" w:type="dxa"/>
            <w:gridSpan w:val="2"/>
          </w:tcPr>
          <w:p w:rsidR="000B3B96" w:rsidRPr="00E8062C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="000B3B96" w:rsidRPr="00E8062C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765D35" w:rsidTr="008B1703">
        <w:tc>
          <w:tcPr>
            <w:tcW w:w="2943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 xml:space="preserve">Обучающиеся должны </w:t>
            </w:r>
            <w:r w:rsidRPr="00E8062C">
              <w:rPr>
                <w:rFonts w:ascii="Times New Roman" w:hAnsi="Times New Roman"/>
                <w:sz w:val="24"/>
                <w:szCs w:val="24"/>
              </w:rPr>
              <w:lastRenderedPageBreak/>
              <w:t>знать/понимать</w:t>
            </w:r>
          </w:p>
        </w:tc>
        <w:tc>
          <w:tcPr>
            <w:tcW w:w="11560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счет в </w:t>
            </w:r>
            <w:r>
              <w:rPr>
                <w:rFonts w:ascii="Times New Roman" w:hAnsi="Times New Roman"/>
                <w:sz w:val="24"/>
                <w:szCs w:val="24"/>
              </w:rPr>
              <w:t>пределах 100  десятками</w:t>
            </w:r>
            <w:r w:rsidRPr="00E8062C">
              <w:rPr>
                <w:rFonts w:ascii="Times New Roman" w:hAnsi="Times New Roman"/>
                <w:sz w:val="24"/>
                <w:szCs w:val="24"/>
              </w:rPr>
              <w:t xml:space="preserve"> и равными числовыми группами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lastRenderedPageBreak/>
              <w:t>- названия компонентов и результатов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100.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 xml:space="preserve">- математический смысл выражений «столько же», «больше </w:t>
            </w:r>
            <w:proofErr w:type="gramStart"/>
            <w:r w:rsidRPr="00E8062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8062C">
              <w:rPr>
                <w:rFonts w:ascii="Times New Roman" w:hAnsi="Times New Roman"/>
                <w:sz w:val="24"/>
                <w:szCs w:val="24"/>
              </w:rPr>
              <w:t>», «меньше на»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765D35" w:rsidTr="008B1703">
        <w:tc>
          <w:tcPr>
            <w:tcW w:w="2943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11560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выполнять сложение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вычитание чисел в пределах 100;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решать простые  арифметические задачи и конкретизировать с помощью предметов или их заместителей и кратко записывать содержание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90416C" w:rsidTr="008B1703">
        <w:tc>
          <w:tcPr>
            <w:tcW w:w="14503" w:type="dxa"/>
            <w:gridSpan w:val="2"/>
          </w:tcPr>
          <w:p w:rsidR="000B3B96" w:rsidRPr="00E8062C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="000B3B96" w:rsidRPr="00E8062C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765D35" w:rsidTr="008B1703">
        <w:tc>
          <w:tcPr>
            <w:tcW w:w="2943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счет в пределах 100  десятками </w:t>
            </w:r>
            <w:r w:rsidRPr="00E8062C">
              <w:rPr>
                <w:rFonts w:ascii="Times New Roman" w:hAnsi="Times New Roman"/>
                <w:sz w:val="24"/>
                <w:szCs w:val="24"/>
              </w:rPr>
              <w:t xml:space="preserve"> и равными числовыми группами с опор</w:t>
            </w:r>
            <w:r>
              <w:rPr>
                <w:rFonts w:ascii="Times New Roman" w:hAnsi="Times New Roman"/>
                <w:sz w:val="24"/>
                <w:szCs w:val="24"/>
              </w:rPr>
              <w:t>ой на кассу цифр;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названия компонентов и результатов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 с опорой на наглядное пособие;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8062C">
              <w:rPr>
                <w:rFonts w:ascii="Times New Roman" w:hAnsi="Times New Roman"/>
                <w:sz w:val="24"/>
                <w:szCs w:val="24"/>
              </w:rPr>
              <w:t>- математический смысл выражений «столько же», «больше на», «меньше на» с помощью учител</w:t>
            </w:r>
            <w:r>
              <w:rPr>
                <w:rFonts w:ascii="Times New Roman" w:hAnsi="Times New Roman"/>
                <w:sz w:val="24"/>
                <w:szCs w:val="24"/>
              </w:rPr>
              <w:t>я;</w:t>
            </w:r>
            <w:proofErr w:type="gramEnd"/>
          </w:p>
        </w:tc>
      </w:tr>
      <w:tr w:rsidR="000B3B96" w:rsidRPr="00765D35" w:rsidTr="008B1703">
        <w:tc>
          <w:tcPr>
            <w:tcW w:w="2943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выполнять сложение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вычитание чисел в пределах 100</w:t>
            </w:r>
            <w:r w:rsidRPr="00E8062C">
              <w:rPr>
                <w:rFonts w:ascii="Times New Roman" w:hAnsi="Times New Roman"/>
                <w:sz w:val="24"/>
                <w:szCs w:val="24"/>
              </w:rPr>
              <w:t xml:space="preserve"> с опорой на алгоритм.</w:t>
            </w:r>
          </w:p>
          <w:p w:rsidR="000B3B96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решать простые  арифметические задачи и конкретизировать с помощью предметов или их заместителей и кратко записывать содержание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схемы;</w:t>
            </w:r>
          </w:p>
          <w:p w:rsidR="000B3B96" w:rsidRPr="00E8062C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8062C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учителя;</w:t>
            </w:r>
          </w:p>
        </w:tc>
      </w:tr>
    </w:tbl>
    <w:p w:rsidR="000B3B96" w:rsidRPr="00EA5725" w:rsidRDefault="000B3B96" w:rsidP="000B3B96">
      <w:pPr>
        <w:pStyle w:val="af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A5725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0208B7" w:rsidRDefault="008B1703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0B3B96"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в пределах 100.</w:t>
            </w:r>
          </w:p>
        </w:tc>
      </w:tr>
      <w:tr w:rsidR="000B3B96" w:rsidRPr="00EA5725" w:rsidTr="008B1703">
        <w:tc>
          <w:tcPr>
            <w:tcW w:w="14503" w:type="dxa"/>
            <w:gridSpan w:val="2"/>
          </w:tcPr>
          <w:p w:rsidR="000B3B96" w:rsidRPr="00EA5725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="000B3B96"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- выполнять сложение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вычитание чисел в пределах 100; </w:t>
            </w:r>
          </w:p>
          <w:p w:rsidR="000B3B96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 xml:space="preserve"> 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способность преодолевать трудности, доводить начатую работу до её завершения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c>
          <w:tcPr>
            <w:tcW w:w="14503" w:type="dxa"/>
            <w:gridSpan w:val="2"/>
          </w:tcPr>
          <w:p w:rsidR="000B3B96" w:rsidRPr="00EA5725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="000B3B96" w:rsidRPr="00EA5725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A5725" w:rsidTr="008B1703"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название компонентов сложения и вычитания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пределах 100 с опорой на наглядное пособие;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A5725" w:rsidTr="008B1703">
        <w:trPr>
          <w:trHeight w:val="607"/>
        </w:trPr>
        <w:tc>
          <w:tcPr>
            <w:tcW w:w="2943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выполнять сложение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вычитание чисел в пределах 100 с опорой на алгоритм;</w:t>
            </w:r>
          </w:p>
          <w:p w:rsidR="000B3B96" w:rsidRPr="00EA5725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A5725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0B3B96" w:rsidRDefault="000B3B96" w:rsidP="000B3B9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20822" w:rsidTr="008B1703">
        <w:tc>
          <w:tcPr>
            <w:tcW w:w="2943" w:type="dxa"/>
          </w:tcPr>
          <w:p w:rsidR="000B3B96" w:rsidRPr="000208B7" w:rsidRDefault="008B1703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0B3B96" w:rsidRPr="000208B7"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Величины</w:t>
            </w:r>
          </w:p>
        </w:tc>
      </w:tr>
      <w:tr w:rsidR="000B3B96" w:rsidRPr="00E20822" w:rsidTr="008B1703">
        <w:tc>
          <w:tcPr>
            <w:tcW w:w="14503" w:type="dxa"/>
            <w:gridSpan w:val="2"/>
          </w:tcPr>
          <w:p w:rsidR="000B3B96" w:rsidRPr="00E20822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="000B3B96" w:rsidRPr="00E20822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стоимости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длины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массы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</w:t>
            </w:r>
            <w:r w:rsidR="008B17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0822">
              <w:rPr>
                <w:rFonts w:ascii="Times New Roman" w:hAnsi="Times New Roman"/>
                <w:sz w:val="24"/>
                <w:szCs w:val="24"/>
              </w:rPr>
              <w:t>единицы времени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складывать,</w:t>
            </w:r>
            <w:r w:rsidRPr="00E20822">
              <w:rPr>
                <w:rFonts w:ascii="Times New Roman" w:hAnsi="Times New Roman"/>
                <w:sz w:val="24"/>
                <w:szCs w:val="24"/>
              </w:rPr>
              <w:t xml:space="preserve"> вычитать,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умножать и делить числа, полученные при измерении;</w:t>
            </w:r>
          </w:p>
        </w:tc>
      </w:tr>
      <w:tr w:rsidR="000B3B96" w:rsidRPr="00E20822" w:rsidTr="008B1703">
        <w:tc>
          <w:tcPr>
            <w:tcW w:w="14503" w:type="dxa"/>
            <w:gridSpan w:val="2"/>
          </w:tcPr>
          <w:p w:rsidR="000B3B96" w:rsidRPr="00E20822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  <w:r w:rsidR="000B3B96" w:rsidRPr="00E20822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стоимости с. опорой на наглядное пособие.</w:t>
            </w:r>
          </w:p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длин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с опорой на наглядное пособие, 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 xml:space="preserve">- меры массы с опорой на наглядное пособие.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-единицы времени с опорой на наглядное пособие.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-адекватное оценивание результатов своей деятельности с помощью учителя.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-складывать,</w:t>
            </w:r>
            <w:r w:rsidRPr="00E20822">
              <w:rPr>
                <w:rFonts w:ascii="Times New Roman" w:hAnsi="Times New Roman"/>
                <w:sz w:val="24"/>
                <w:szCs w:val="24"/>
              </w:rPr>
              <w:t xml:space="preserve"> вычитать,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умножать и делить числа, полученные при измерении </w:t>
            </w:r>
            <w:r w:rsidRPr="00E20822">
              <w:rPr>
                <w:rFonts w:ascii="Times New Roman" w:hAnsi="Times New Roman"/>
                <w:sz w:val="24"/>
                <w:szCs w:val="24"/>
              </w:rPr>
              <w:t>с помощью алгоритма.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оценивать собственные математические знания и умения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0B3B96" w:rsidRPr="00E20822" w:rsidRDefault="000B3B96" w:rsidP="000B3B9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E20822" w:rsidTr="008B1703">
        <w:tc>
          <w:tcPr>
            <w:tcW w:w="2943" w:type="dxa"/>
          </w:tcPr>
          <w:p w:rsidR="000B3B96" w:rsidRPr="000208B7" w:rsidRDefault="008B1703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0B3B96" w:rsidRPr="000208B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560" w:type="dxa"/>
          </w:tcPr>
          <w:p w:rsidR="000B3B96" w:rsidRPr="000208B7" w:rsidRDefault="000B3B96" w:rsidP="001E5D3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208B7">
              <w:rPr>
                <w:rFonts w:ascii="Times New Roman" w:hAnsi="Times New Roman"/>
                <w:b/>
                <w:sz w:val="24"/>
                <w:szCs w:val="24"/>
              </w:rPr>
              <w:t>Геометрический материал</w:t>
            </w:r>
          </w:p>
        </w:tc>
      </w:tr>
      <w:tr w:rsidR="000B3B96" w:rsidRPr="00E20822" w:rsidTr="008B1703">
        <w:tc>
          <w:tcPr>
            <w:tcW w:w="14503" w:type="dxa"/>
            <w:gridSpan w:val="2"/>
          </w:tcPr>
          <w:p w:rsidR="000B3B96" w:rsidRPr="00E20822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Достаточный</w:t>
            </w:r>
            <w:r w:rsidR="000B3B96" w:rsidRPr="00E20822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элементы угла, виды углов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длины: сантиметр, дециметр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овладение основами логического и алгоритмического мышления, пространственного воображения и математической речи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 xml:space="preserve">- чертить отрезки, углы: прямой, тупой, </w:t>
            </w:r>
            <w:proofErr w:type="gramStart"/>
            <w:r w:rsidRPr="00E20822">
              <w:rPr>
                <w:rFonts w:ascii="Times New Roman" w:hAnsi="Times New Roman"/>
                <w:sz w:val="24"/>
                <w:szCs w:val="24"/>
              </w:rPr>
              <w:t>острый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 xml:space="preserve">- различать </w:t>
            </w:r>
            <w:proofErr w:type="gramStart"/>
            <w:r w:rsidRPr="00E20822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 w:rsidRPr="00E20822">
              <w:rPr>
                <w:rFonts w:ascii="Times New Roman" w:hAnsi="Times New Roman"/>
                <w:sz w:val="24"/>
                <w:szCs w:val="24"/>
              </w:rPr>
              <w:t>, луч, отрезок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способность преодолевать трудности, доводить начатую работу до её завершения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3B96" w:rsidRPr="00E20822" w:rsidTr="008B1703">
        <w:tc>
          <w:tcPr>
            <w:tcW w:w="14503" w:type="dxa"/>
            <w:gridSpan w:val="2"/>
          </w:tcPr>
          <w:p w:rsidR="000B3B96" w:rsidRPr="00E20822" w:rsidRDefault="008B1703" w:rsidP="001E5D3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Минимальный</w:t>
            </w:r>
            <w:r w:rsidR="000B3B96" w:rsidRPr="00E20822">
              <w:rPr>
                <w:rFonts w:ascii="Times New Roman" w:hAnsi="Times New Roman"/>
                <w:b/>
                <w:sz w:val="24"/>
                <w:szCs w:val="24"/>
              </w:rPr>
              <w:t xml:space="preserve"> уровень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Обучающиеся должны знать/понимать</w:t>
            </w:r>
          </w:p>
        </w:tc>
        <w:tc>
          <w:tcPr>
            <w:tcW w:w="11560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элементы угла, виды углов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таблицы;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меры длины: сантиметр, дециметр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таблицы;</w:t>
            </w:r>
          </w:p>
        </w:tc>
      </w:tr>
      <w:tr w:rsidR="000B3B96" w:rsidRPr="00E20822" w:rsidTr="008B1703">
        <w:tc>
          <w:tcPr>
            <w:tcW w:w="2943" w:type="dxa"/>
          </w:tcPr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1560" w:type="dxa"/>
          </w:tcPr>
          <w:p w:rsidR="008B1703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 xml:space="preserve">- чертить отрезки, углы: прямой, тупой, </w:t>
            </w:r>
            <w:proofErr w:type="gramStart"/>
            <w:r w:rsidRPr="00E20822">
              <w:rPr>
                <w:rFonts w:ascii="Times New Roman" w:hAnsi="Times New Roman"/>
                <w:sz w:val="24"/>
                <w:szCs w:val="24"/>
              </w:rPr>
              <w:t>острый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учителя; 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 xml:space="preserve">- различать </w:t>
            </w:r>
            <w:proofErr w:type="gramStart"/>
            <w:r w:rsidRPr="00E20822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 w:rsidRPr="00E20822">
              <w:rPr>
                <w:rFonts w:ascii="Times New Roman" w:hAnsi="Times New Roman"/>
                <w:sz w:val="24"/>
                <w:szCs w:val="24"/>
              </w:rPr>
              <w:t>, луч, отрезок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алгоритма;</w:t>
            </w:r>
          </w:p>
          <w:p w:rsidR="000B3B96" w:rsidRPr="00E20822" w:rsidRDefault="000B3B96" w:rsidP="001E5D3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20822">
              <w:rPr>
                <w:rFonts w:ascii="Times New Roman" w:hAnsi="Times New Roman"/>
                <w:sz w:val="24"/>
                <w:szCs w:val="24"/>
              </w:rPr>
              <w:t>- применять полученные математические знания для решения учебно-познавательных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учителя;</w:t>
            </w:r>
          </w:p>
        </w:tc>
      </w:tr>
    </w:tbl>
    <w:p w:rsidR="000B3B96" w:rsidRDefault="000B3B96" w:rsidP="000B3B96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Предметные результаты изучения предмета для 4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8B170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="000B3B96" w:rsidRPr="00664E39">
              <w:rPr>
                <w:b/>
                <w:lang w:eastAsia="en-US"/>
              </w:rPr>
              <w:t xml:space="preserve"> </w:t>
            </w:r>
            <w:r w:rsidR="000B3B96">
              <w:rPr>
                <w:b/>
                <w:lang w:eastAsia="en-US"/>
              </w:rPr>
              <w:t>1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Сотня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числовой ряд 1-100 в прямом и обратном порядке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сравнение чисел по количеству разрядов, по количеству десятков и единиц</w:t>
            </w:r>
          </w:p>
          <w:p w:rsidR="008B1703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присчитывание и отсчитывание по 3, 6, 9, 4, 8, 7, 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состав двузначных чисел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читать, записывать под диктовку, откладывать на счётах, сравнивать (больше, меньше) числа в пределах 100</w:t>
            </w:r>
          </w:p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выполнять сложение и вычитание чисел в пределах 100 без перехода через десяток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решать простые и составные арифметические задачи, кратко записывать содержание задачи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числовой ряд 1-100 в прямом порядке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сравнение чисел по количеству разрядов, по количеству десятков и единиц по образцу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 помощью наглядного пособия знать состав двузначных чисел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lastRenderedPageBreak/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читать, записывать под диктовку, сравнивать (больше, меньше) числа в пределах 100</w:t>
            </w:r>
          </w:p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по алгоритму выполнять сложение и вычитание чисел в пределах 100 без перехода через десяток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решать простые и составные арифметические задачи, кратко записывать содержание задачи</w:t>
            </w:r>
          </w:p>
        </w:tc>
      </w:tr>
    </w:tbl>
    <w:p w:rsidR="000B3B96" w:rsidRDefault="000B3B96" w:rsidP="000B3B96">
      <w:pPr>
        <w:jc w:val="both"/>
        <w:rPr>
          <w:b/>
        </w:rPr>
      </w:pPr>
    </w:p>
    <w:p w:rsidR="00462390" w:rsidRDefault="00462390" w:rsidP="000B3B9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="000B3B96" w:rsidRPr="00664E39">
              <w:rPr>
                <w:b/>
                <w:lang w:eastAsia="en-US"/>
              </w:rPr>
              <w:t xml:space="preserve"> </w:t>
            </w:r>
            <w:r w:rsidR="000B3B96">
              <w:rPr>
                <w:b/>
                <w:lang w:eastAsia="en-US"/>
              </w:rPr>
              <w:t>2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Сложение и вычитание в пределах 100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различие между устным и письменным сложением и вычитанием чисел в пределах 100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письменное сложение и вычитание двузначных чисел с переходом через разряд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-решать, составлять, иллюстрировать все изученные простые арифметические задачи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выполнять устные и письменные действия сложения и вычитания</w:t>
            </w:r>
          </w:p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решать, составлять, иллюстрировать все изученные простые арифметические задачи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решать составные задачи с помощью учителя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письменное сложение и вычитание двузначных чисел с переходом через разряд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решать, составлять, иллюстрировать все изученные простые арифметические задачи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по алгоритму и образцу выполнять устные и письменные действия сложения и вычитания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решать, составлять, иллюстрировать все изученные простые арифметические задачи</w:t>
            </w:r>
          </w:p>
        </w:tc>
      </w:tr>
    </w:tbl>
    <w:p w:rsidR="000B3B96" w:rsidRDefault="000B3B96" w:rsidP="000B3B9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="000B3B96" w:rsidRPr="00664E39">
              <w:rPr>
                <w:b/>
                <w:lang w:eastAsia="en-US"/>
              </w:rPr>
              <w:t xml:space="preserve"> </w:t>
            </w:r>
            <w:r w:rsidR="000B3B96">
              <w:rPr>
                <w:b/>
                <w:lang w:eastAsia="en-US"/>
              </w:rPr>
              <w:t>3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Умножение и деление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таблицы умножения всех однозначных чисел и числа 10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правило умножения чисел 1 и 0, на 1 и 0, деления 0 и деления на 1, на 10</w:t>
            </w:r>
          </w:p>
          <w:p w:rsidR="008B1703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название компонентов умножения и деления, 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составные задачи, решаемые двумя арифметическими действиями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практически пользоваться переместительным свойством умножения, 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самостоятельно кратко записывать, моделировать содержание, решать составные арифметические задачи в два действия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 опорой на таблицу умножения  знать таблицы умножения всех однозначных чисел и числа 10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правило умножения чисел 1 и 0, на 1 и 0, деления 0 и деления на 1, на 10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 помощью наглядного пособия знать название компонентов умножения и деления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составные задачи, решаемые одним арифметическим действием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практически пользоваться переместительным свойством умножения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 записывать, моделировать содержание, решать составные арифметические задачи в два действия</w:t>
            </w:r>
          </w:p>
        </w:tc>
      </w:tr>
    </w:tbl>
    <w:p w:rsidR="000B3B96" w:rsidRDefault="000B3B96" w:rsidP="000B3B96">
      <w:pPr>
        <w:jc w:val="both"/>
        <w:rPr>
          <w:b/>
        </w:rPr>
      </w:pPr>
    </w:p>
    <w:p w:rsidR="00462390" w:rsidRDefault="00462390" w:rsidP="000B3B96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="000B3B96" w:rsidRPr="00664E39">
              <w:rPr>
                <w:b/>
                <w:lang w:eastAsia="en-US"/>
              </w:rPr>
              <w:t xml:space="preserve"> </w:t>
            </w:r>
            <w:r w:rsidR="000B3B96">
              <w:rPr>
                <w:b/>
                <w:lang w:eastAsia="en-US"/>
              </w:rPr>
              <w:t>4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Величины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меры длины, массы и их соотношения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меры времени и их соотношение, двойное обозначение времени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зависимость между стоимостью, ценой, количеством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определять время по часам тремя способами с точностью до 1 минуты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различать числа, полученные при счёте и измерении</w:t>
            </w:r>
          </w:p>
        </w:tc>
      </w:tr>
      <w:tr w:rsidR="000B3B96" w:rsidRPr="00664E39" w:rsidTr="008B1703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меры длины, массы и их соотношения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меры времени и их соотношение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определять время по часам одним способом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наглядного пособия различать числа, полученные при счёте и измерении</w:t>
            </w:r>
          </w:p>
        </w:tc>
      </w:tr>
    </w:tbl>
    <w:p w:rsidR="000B3B96" w:rsidRDefault="000B3B96" w:rsidP="000B3B96">
      <w:pPr>
        <w:ind w:firstLine="708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11560"/>
      </w:tblGrid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</w:t>
            </w:r>
            <w:r w:rsidR="000B3B96" w:rsidRPr="00664E39">
              <w:rPr>
                <w:b/>
                <w:lang w:eastAsia="en-US"/>
              </w:rPr>
              <w:t xml:space="preserve"> </w:t>
            </w:r>
            <w:r w:rsidR="000B3B96">
              <w:rPr>
                <w:b/>
                <w:lang w:eastAsia="en-US"/>
              </w:rPr>
              <w:t>5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Геометрический материал</w:t>
            </w:r>
          </w:p>
        </w:tc>
      </w:tr>
      <w:tr w:rsidR="000B3B96" w:rsidRPr="00664E39" w:rsidTr="001E5D3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Достаточный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различные случаи взаимного положения двух геометрических фигур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названия элементов четырехугольников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замкнутые и незамкнутые кривые: окружность, дугу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различать замкнутые, незамкнутые кривые, ломаные линии,</w:t>
            </w:r>
          </w:p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вычислять длину </w:t>
            </w:r>
            <w:proofErr w:type="gramStart"/>
            <w:r>
              <w:rPr>
                <w:lang w:eastAsia="en-US"/>
              </w:rPr>
              <w:t>ломаной</w:t>
            </w:r>
            <w:proofErr w:type="gramEnd"/>
          </w:p>
          <w:p w:rsidR="000B3B96" w:rsidRDefault="000B3B96" w:rsidP="001E5D37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- узнавать, называть, чертить, моделировать взаимное положение двух прямых, кривых линий, многоугольников, окружностей, находить точки пересечения</w:t>
            </w:r>
            <w:proofErr w:type="gramEnd"/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чертить прямоугольник (квадрат) с помощью чертежного треугольника</w:t>
            </w:r>
          </w:p>
        </w:tc>
      </w:tr>
      <w:tr w:rsidR="000B3B96" w:rsidRPr="00664E39" w:rsidTr="001E5D37">
        <w:tc>
          <w:tcPr>
            <w:tcW w:w="1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8B1703" w:rsidP="001E5D3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Минимальный</w:t>
            </w:r>
            <w:r w:rsidR="000B3B96" w:rsidRPr="00664E39">
              <w:rPr>
                <w:b/>
                <w:lang w:eastAsia="en-US"/>
              </w:rPr>
              <w:t xml:space="preserve"> уровень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Обучающиеся должны знать/понимать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с помощью учителя различные случаи взаимного положения двух геометрических фигур</w:t>
            </w:r>
          </w:p>
          <w:p w:rsidR="000B3B96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названия элементов четырехугольников</w:t>
            </w:r>
          </w:p>
          <w:p w:rsidR="000B3B96" w:rsidRPr="00664E39" w:rsidRDefault="000B3B96" w:rsidP="001E5D3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 замкнутые и незамкнутые кривые: окружность, дугу</w:t>
            </w:r>
          </w:p>
        </w:tc>
      </w:tr>
      <w:tr w:rsidR="000B3B96" w:rsidRPr="00664E39" w:rsidTr="008B1703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B96" w:rsidRPr="00664E39" w:rsidRDefault="000B3B96" w:rsidP="001E5D37">
            <w:pPr>
              <w:rPr>
                <w:lang w:eastAsia="en-US"/>
              </w:rPr>
            </w:pPr>
            <w:r w:rsidRPr="00664E39">
              <w:rPr>
                <w:lang w:eastAsia="en-US"/>
              </w:rPr>
              <w:t>уметь:</w:t>
            </w:r>
          </w:p>
        </w:tc>
        <w:tc>
          <w:tcPr>
            <w:tcW w:w="1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703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и наглядного пособия различать замкнутые, незамкнутые кривые, ломаные линии</w:t>
            </w:r>
            <w:r w:rsidR="008B1703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вычислять длину ломаной, </w:t>
            </w:r>
          </w:p>
          <w:p w:rsidR="000B3B96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с помощью учителя узнавать, называть, чертить, моделировать взаимное положение двух прямых, кривых линий, многоугольников, окружностей, находить точки пересечения</w:t>
            </w:r>
          </w:p>
          <w:p w:rsidR="000B3B96" w:rsidRPr="00664E39" w:rsidRDefault="000B3B96" w:rsidP="001E5D37">
            <w:pPr>
              <w:rPr>
                <w:lang w:eastAsia="en-US"/>
              </w:rPr>
            </w:pPr>
            <w:r>
              <w:rPr>
                <w:lang w:eastAsia="en-US"/>
              </w:rPr>
              <w:t>- чертить прямоугольник (квадрат) с помощью чертежного треугольника с помощью учителя</w:t>
            </w:r>
          </w:p>
        </w:tc>
      </w:tr>
    </w:tbl>
    <w:p w:rsidR="00462390" w:rsidRDefault="00462390" w:rsidP="00553AFB">
      <w:pPr>
        <w:jc w:val="both"/>
        <w:rPr>
          <w:b/>
        </w:rPr>
      </w:pPr>
    </w:p>
    <w:p w:rsidR="00462390" w:rsidRDefault="00462390" w:rsidP="00553AFB">
      <w:pPr>
        <w:jc w:val="both"/>
        <w:rPr>
          <w:b/>
        </w:rPr>
      </w:pPr>
    </w:p>
    <w:sectPr w:rsidR="00462390" w:rsidSect="009C5976">
      <w:pgSz w:w="16838" w:h="11906" w:orient="landscape"/>
      <w:pgMar w:top="709" w:right="678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25CB1"/>
    <w:multiLevelType w:val="hybridMultilevel"/>
    <w:tmpl w:val="8C2AB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57838"/>
    <w:multiLevelType w:val="hybridMultilevel"/>
    <w:tmpl w:val="8B6ACD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141BDA"/>
    <w:multiLevelType w:val="hybridMultilevel"/>
    <w:tmpl w:val="223CA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A303A"/>
    <w:multiLevelType w:val="hybridMultilevel"/>
    <w:tmpl w:val="B1A6C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E12A7"/>
    <w:multiLevelType w:val="hybridMultilevel"/>
    <w:tmpl w:val="AAB20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0F71E5"/>
    <w:multiLevelType w:val="hybridMultilevel"/>
    <w:tmpl w:val="D8E6893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BFC17C2"/>
    <w:multiLevelType w:val="hybridMultilevel"/>
    <w:tmpl w:val="DEC23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6A1C3E"/>
    <w:multiLevelType w:val="hybridMultilevel"/>
    <w:tmpl w:val="7B087D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67E608B"/>
    <w:multiLevelType w:val="hybridMultilevel"/>
    <w:tmpl w:val="901E3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94A3C"/>
    <w:multiLevelType w:val="hybridMultilevel"/>
    <w:tmpl w:val="05B0A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D908C6"/>
    <w:multiLevelType w:val="hybridMultilevel"/>
    <w:tmpl w:val="112ACA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006ED"/>
    <w:multiLevelType w:val="hybridMultilevel"/>
    <w:tmpl w:val="DFA08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E7FE7"/>
    <w:multiLevelType w:val="hybridMultilevel"/>
    <w:tmpl w:val="6116F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F32A1"/>
    <w:multiLevelType w:val="hybridMultilevel"/>
    <w:tmpl w:val="17986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305BA1"/>
    <w:multiLevelType w:val="hybridMultilevel"/>
    <w:tmpl w:val="3B42C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61FEF"/>
    <w:multiLevelType w:val="hybridMultilevel"/>
    <w:tmpl w:val="8188C5B2"/>
    <w:lvl w:ilvl="0" w:tplc="3E20C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D78A6"/>
    <w:multiLevelType w:val="hybridMultilevel"/>
    <w:tmpl w:val="07161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1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  <w:num w:numId="17">
    <w:abstractNumId w:val="10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AFB"/>
    <w:rsid w:val="000A0B1A"/>
    <w:rsid w:val="000B3B96"/>
    <w:rsid w:val="00103184"/>
    <w:rsid w:val="00144A7F"/>
    <w:rsid w:val="001811B2"/>
    <w:rsid w:val="001E5D37"/>
    <w:rsid w:val="00215C9B"/>
    <w:rsid w:val="002C6E67"/>
    <w:rsid w:val="00343A7D"/>
    <w:rsid w:val="00344A50"/>
    <w:rsid w:val="00370127"/>
    <w:rsid w:val="003A1B7F"/>
    <w:rsid w:val="0043672F"/>
    <w:rsid w:val="00462390"/>
    <w:rsid w:val="00462936"/>
    <w:rsid w:val="005008A3"/>
    <w:rsid w:val="00510400"/>
    <w:rsid w:val="00546A64"/>
    <w:rsid w:val="00553AFB"/>
    <w:rsid w:val="005C67C1"/>
    <w:rsid w:val="005F662E"/>
    <w:rsid w:val="00673A24"/>
    <w:rsid w:val="006877BF"/>
    <w:rsid w:val="006F0674"/>
    <w:rsid w:val="006F4851"/>
    <w:rsid w:val="00756967"/>
    <w:rsid w:val="00774591"/>
    <w:rsid w:val="0084653C"/>
    <w:rsid w:val="008772DD"/>
    <w:rsid w:val="008B1703"/>
    <w:rsid w:val="008E7E73"/>
    <w:rsid w:val="00901D49"/>
    <w:rsid w:val="00953845"/>
    <w:rsid w:val="00972125"/>
    <w:rsid w:val="009C5976"/>
    <w:rsid w:val="009F44B3"/>
    <w:rsid w:val="00A01E1A"/>
    <w:rsid w:val="00A15F09"/>
    <w:rsid w:val="00AC59BE"/>
    <w:rsid w:val="00B558C6"/>
    <w:rsid w:val="00B63C68"/>
    <w:rsid w:val="00BC6CF3"/>
    <w:rsid w:val="00BE38D1"/>
    <w:rsid w:val="00C70D11"/>
    <w:rsid w:val="00C739A0"/>
    <w:rsid w:val="00C756CC"/>
    <w:rsid w:val="00D4344D"/>
    <w:rsid w:val="00D51A02"/>
    <w:rsid w:val="00D879B6"/>
    <w:rsid w:val="00E614F0"/>
    <w:rsid w:val="00E65133"/>
    <w:rsid w:val="00E72674"/>
    <w:rsid w:val="00F5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F06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6F067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AFB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553AFB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553AFB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553AF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553AFB"/>
    <w:pPr>
      <w:ind w:firstLine="540"/>
    </w:pPr>
  </w:style>
  <w:style w:type="character" w:customStyle="1" w:styleId="ab">
    <w:name w:val="Основной текст с отступом Знак"/>
    <w:basedOn w:val="a0"/>
    <w:link w:val="aa"/>
    <w:uiPriority w:val="99"/>
    <w:rsid w:val="00553A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553AF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553AFB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553A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Без интервала Знак"/>
    <w:link w:val="af"/>
    <w:uiPriority w:val="1"/>
    <w:locked/>
    <w:rsid w:val="00553AFB"/>
  </w:style>
  <w:style w:type="paragraph" w:styleId="af">
    <w:name w:val="No Spacing"/>
    <w:link w:val="ae"/>
    <w:uiPriority w:val="99"/>
    <w:qFormat/>
    <w:rsid w:val="00553AFB"/>
    <w:pPr>
      <w:spacing w:after="0" w:line="240" w:lineRule="auto"/>
    </w:pPr>
  </w:style>
  <w:style w:type="paragraph" w:styleId="af0">
    <w:name w:val="List Paragraph"/>
    <w:basedOn w:val="a"/>
    <w:uiPriority w:val="34"/>
    <w:qFormat/>
    <w:rsid w:val="00553AF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1">
    <w:name w:val="Основной текст_"/>
    <w:link w:val="4"/>
    <w:locked/>
    <w:rsid w:val="00553A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f1"/>
    <w:rsid w:val="00553AFB"/>
    <w:pPr>
      <w:widowControl w:val="0"/>
      <w:shd w:val="clear" w:color="auto" w:fill="FFFFFF"/>
      <w:spacing w:before="120" w:after="3120" w:line="266" w:lineRule="exact"/>
      <w:jc w:val="center"/>
    </w:pPr>
    <w:rPr>
      <w:sz w:val="22"/>
      <w:szCs w:val="22"/>
      <w:lang w:eastAsia="en-US"/>
    </w:rPr>
  </w:style>
  <w:style w:type="paragraph" w:customStyle="1" w:styleId="c3">
    <w:name w:val="c3"/>
    <w:basedOn w:val="a"/>
    <w:uiPriority w:val="99"/>
    <w:rsid w:val="00553AFB"/>
    <w:pPr>
      <w:spacing w:before="100" w:beforeAutospacing="1" w:after="100" w:afterAutospacing="1"/>
    </w:pPr>
  </w:style>
  <w:style w:type="paragraph" w:customStyle="1" w:styleId="ListParagraph1">
    <w:name w:val="List Paragraph1"/>
    <w:basedOn w:val="a"/>
    <w:uiPriority w:val="99"/>
    <w:rsid w:val="00553AFB"/>
    <w:pPr>
      <w:ind w:left="720"/>
      <w:contextualSpacing/>
    </w:pPr>
    <w:rPr>
      <w:rFonts w:ascii="Calibri" w:eastAsia="PMingLiU" w:hAnsi="Calibri"/>
      <w:lang w:val="en-US" w:eastAsia="en-US"/>
    </w:rPr>
  </w:style>
  <w:style w:type="character" w:customStyle="1" w:styleId="40">
    <w:name w:val="Основной текст (4)_"/>
    <w:basedOn w:val="a0"/>
    <w:link w:val="41"/>
    <w:locked/>
    <w:rsid w:val="00553A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rsid w:val="00553AFB"/>
    <w:pPr>
      <w:widowControl w:val="0"/>
      <w:shd w:val="clear" w:color="auto" w:fill="FFFFFF"/>
      <w:spacing w:after="900" w:line="0" w:lineRule="atLeast"/>
      <w:jc w:val="center"/>
    </w:pPr>
    <w:rPr>
      <w:b/>
      <w:b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10"/>
    <w:locked/>
    <w:rsid w:val="00553A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553AFB"/>
    <w:pPr>
      <w:widowControl w:val="0"/>
      <w:shd w:val="clear" w:color="auto" w:fill="FFFFFF"/>
      <w:spacing w:line="370" w:lineRule="exact"/>
    </w:pPr>
    <w:rPr>
      <w:sz w:val="28"/>
      <w:szCs w:val="28"/>
      <w:lang w:eastAsia="en-US"/>
    </w:rPr>
  </w:style>
  <w:style w:type="character" w:customStyle="1" w:styleId="14">
    <w:name w:val="Заголовок №1_"/>
    <w:basedOn w:val="a0"/>
    <w:link w:val="110"/>
    <w:locked/>
    <w:rsid w:val="00553A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4"/>
    <w:rsid w:val="00553AFB"/>
    <w:pPr>
      <w:widowControl w:val="0"/>
      <w:shd w:val="clear" w:color="auto" w:fill="FFFFFF"/>
      <w:spacing w:after="36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9">
    <w:name w:val="Основной текст (9)_"/>
    <w:basedOn w:val="a0"/>
    <w:link w:val="91"/>
    <w:locked/>
    <w:rsid w:val="00553AFB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553AFB"/>
    <w:pPr>
      <w:widowControl w:val="0"/>
      <w:shd w:val="clear" w:color="auto" w:fill="FFFFFF"/>
      <w:spacing w:after="60" w:line="442" w:lineRule="exact"/>
      <w:jc w:val="both"/>
    </w:pPr>
    <w:rPr>
      <w:b/>
      <w:bCs/>
      <w:i/>
      <w:iCs/>
      <w:sz w:val="28"/>
      <w:szCs w:val="28"/>
      <w:lang w:eastAsia="en-US"/>
    </w:rPr>
  </w:style>
  <w:style w:type="paragraph" w:customStyle="1" w:styleId="c19">
    <w:name w:val="c19"/>
    <w:basedOn w:val="a"/>
    <w:uiPriority w:val="99"/>
    <w:rsid w:val="00553AF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53AFB"/>
  </w:style>
  <w:style w:type="table" w:styleId="af2">
    <w:name w:val="Table Grid"/>
    <w:basedOn w:val="a1"/>
    <w:uiPriority w:val="59"/>
    <w:rsid w:val="00553A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Emphasis"/>
    <w:basedOn w:val="a0"/>
    <w:uiPriority w:val="20"/>
    <w:qFormat/>
    <w:rsid w:val="00553AFB"/>
    <w:rPr>
      <w:i/>
      <w:iCs/>
    </w:rPr>
  </w:style>
  <w:style w:type="character" w:styleId="af4">
    <w:name w:val="Strong"/>
    <w:basedOn w:val="a0"/>
    <w:uiPriority w:val="22"/>
    <w:qFormat/>
    <w:rsid w:val="00553AFB"/>
    <w:rPr>
      <w:b/>
      <w:bCs/>
    </w:rPr>
  </w:style>
  <w:style w:type="character" w:customStyle="1" w:styleId="90">
    <w:name w:val="Основной текст (9) + Не курсив"/>
    <w:rsid w:val="00553A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Курсив"/>
    <w:rsid w:val="00553A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"/>
    <w:rsid w:val="00553A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2">
    <w:name w:val="Основной текст (9)"/>
    <w:rsid w:val="00553A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5">
    <w:name w:val="Заголовок №1"/>
    <w:rsid w:val="00553A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c6">
    <w:name w:val="c6"/>
    <w:basedOn w:val="a"/>
    <w:uiPriority w:val="99"/>
    <w:rsid w:val="00553AFB"/>
    <w:pPr>
      <w:spacing w:before="100" w:beforeAutospacing="1" w:after="100" w:afterAutospacing="1"/>
    </w:pPr>
  </w:style>
  <w:style w:type="character" w:customStyle="1" w:styleId="c8">
    <w:name w:val="c8"/>
    <w:basedOn w:val="a0"/>
    <w:rsid w:val="00553AFB"/>
  </w:style>
  <w:style w:type="character" w:customStyle="1" w:styleId="c2">
    <w:name w:val="c2"/>
    <w:basedOn w:val="a0"/>
    <w:rsid w:val="00553AFB"/>
  </w:style>
  <w:style w:type="character" w:customStyle="1" w:styleId="c5">
    <w:name w:val="c5"/>
    <w:basedOn w:val="a0"/>
    <w:rsid w:val="00553AFB"/>
  </w:style>
  <w:style w:type="paragraph" w:customStyle="1" w:styleId="c0">
    <w:name w:val="c0"/>
    <w:basedOn w:val="a"/>
    <w:uiPriority w:val="99"/>
    <w:rsid w:val="000A0B1A"/>
    <w:pPr>
      <w:spacing w:before="90" w:after="90"/>
    </w:pPr>
  </w:style>
  <w:style w:type="character" w:customStyle="1" w:styleId="44">
    <w:name w:val="Основной текст (4) + Не полужирный"/>
    <w:rsid w:val="001E5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c12">
    <w:name w:val="c12"/>
    <w:rsid w:val="009F44B3"/>
  </w:style>
  <w:style w:type="character" w:customStyle="1" w:styleId="c9">
    <w:name w:val="c9"/>
    <w:rsid w:val="009F44B3"/>
  </w:style>
  <w:style w:type="character" w:customStyle="1" w:styleId="10">
    <w:name w:val="Заголовок 1 Знак"/>
    <w:basedOn w:val="a0"/>
    <w:link w:val="1"/>
    <w:uiPriority w:val="9"/>
    <w:rsid w:val="006F06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6F067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15">
    <w:name w:val="c15"/>
    <w:basedOn w:val="a"/>
    <w:uiPriority w:val="99"/>
    <w:rsid w:val="006F0674"/>
    <w:pPr>
      <w:spacing w:before="100" w:beforeAutospacing="1" w:after="100" w:afterAutospacing="1"/>
    </w:pPr>
  </w:style>
  <w:style w:type="paragraph" w:customStyle="1" w:styleId="c16">
    <w:name w:val="c16"/>
    <w:basedOn w:val="a"/>
    <w:uiPriority w:val="99"/>
    <w:rsid w:val="006F0674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F06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numbering" w:customStyle="1" w:styleId="16">
    <w:name w:val="Нет списка1"/>
    <w:next w:val="a2"/>
    <w:uiPriority w:val="99"/>
    <w:semiHidden/>
    <w:unhideWhenUsed/>
    <w:rsid w:val="006F0674"/>
  </w:style>
  <w:style w:type="paragraph" w:customStyle="1" w:styleId="Style3">
    <w:name w:val="Style3"/>
    <w:basedOn w:val="a"/>
    <w:uiPriority w:val="99"/>
    <w:rsid w:val="006F0674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Bookman Old Style" w:hAnsi="Bookman Old Style"/>
    </w:rPr>
  </w:style>
  <w:style w:type="character" w:customStyle="1" w:styleId="FontStyle38">
    <w:name w:val="Font Style38"/>
    <w:rsid w:val="006F0674"/>
    <w:rPr>
      <w:rFonts w:ascii="Times New Roman" w:hAnsi="Times New Roman" w:cs="Times New Roman"/>
      <w:sz w:val="20"/>
      <w:szCs w:val="20"/>
    </w:rPr>
  </w:style>
  <w:style w:type="character" w:customStyle="1" w:styleId="af5">
    <w:name w:val="Основной текст + Полужирный"/>
    <w:aliases w:val="Курсив2"/>
    <w:rsid w:val="006F0674"/>
    <w:rPr>
      <w:rFonts w:ascii="Times New Roman" w:eastAsia="Times New Roman" w:hAnsi="Times New Roman" w:cs="Times New Roman"/>
      <w:b/>
      <w:bCs/>
      <w:i/>
      <w:iCs/>
      <w:sz w:val="27"/>
      <w:szCs w:val="27"/>
      <w:shd w:val="clear" w:color="auto" w:fill="FFFFFF"/>
      <w:lang w:eastAsia="ru-RU"/>
    </w:rPr>
  </w:style>
  <w:style w:type="character" w:customStyle="1" w:styleId="15pt">
    <w:name w:val="Основной текст + 15 pt"/>
    <w:aliases w:val="Курсив1"/>
    <w:rsid w:val="006F0674"/>
    <w:rPr>
      <w:rFonts w:ascii="Times New Roman" w:eastAsia="Times New Roman" w:hAnsi="Times New Roman" w:cs="Times New Roman"/>
      <w:i/>
      <w:iCs/>
      <w:sz w:val="30"/>
      <w:szCs w:val="30"/>
      <w:shd w:val="clear" w:color="auto" w:fill="FFFFFF"/>
      <w:lang w:eastAsia="ru-RU"/>
    </w:rPr>
  </w:style>
  <w:style w:type="character" w:customStyle="1" w:styleId="5">
    <w:name w:val="Основной текст (5)_"/>
    <w:link w:val="50"/>
    <w:rsid w:val="006F0674"/>
    <w:rPr>
      <w:sz w:val="30"/>
      <w:szCs w:val="30"/>
      <w:shd w:val="clear" w:color="auto" w:fill="FFFFFF"/>
    </w:rPr>
  </w:style>
  <w:style w:type="character" w:customStyle="1" w:styleId="51">
    <w:name w:val="Основной текст (5) + Курсив"/>
    <w:rsid w:val="006F0674"/>
    <w:rPr>
      <w:i/>
      <w:iCs/>
      <w:sz w:val="30"/>
      <w:szCs w:val="30"/>
      <w:shd w:val="clear" w:color="auto" w:fill="FFFFFF"/>
    </w:rPr>
  </w:style>
  <w:style w:type="character" w:customStyle="1" w:styleId="52">
    <w:name w:val="Основной текст (5) + Полужирный"/>
    <w:rsid w:val="006F0674"/>
    <w:rPr>
      <w:b/>
      <w:bCs/>
      <w:sz w:val="30"/>
      <w:szCs w:val="30"/>
      <w:shd w:val="clear" w:color="auto" w:fill="FFFFFF"/>
    </w:rPr>
  </w:style>
  <w:style w:type="character" w:customStyle="1" w:styleId="510">
    <w:name w:val="Основной текст (5) + Курсив1"/>
    <w:rsid w:val="006F0674"/>
    <w:rPr>
      <w:i/>
      <w:iCs/>
      <w:sz w:val="30"/>
      <w:szCs w:val="30"/>
      <w:shd w:val="clear" w:color="auto" w:fill="FFFFFF"/>
    </w:rPr>
  </w:style>
  <w:style w:type="character" w:customStyle="1" w:styleId="513">
    <w:name w:val="Основной текст (5) + 13"/>
    <w:aliases w:val="5 pt1"/>
    <w:rsid w:val="006F0674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0674"/>
    <w:pPr>
      <w:shd w:val="clear" w:color="auto" w:fill="FFFFFF"/>
      <w:spacing w:before="300" w:line="346" w:lineRule="exac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character" w:customStyle="1" w:styleId="120">
    <w:name w:val="Заголовок №1 (2)_"/>
    <w:link w:val="121"/>
    <w:locked/>
    <w:rsid w:val="006F0674"/>
    <w:rPr>
      <w:b/>
      <w:bCs/>
      <w:spacing w:val="10"/>
      <w:sz w:val="30"/>
      <w:szCs w:val="30"/>
      <w:shd w:val="clear" w:color="auto" w:fill="FFFFFF"/>
    </w:rPr>
  </w:style>
  <w:style w:type="character" w:customStyle="1" w:styleId="122">
    <w:name w:val="Заголовок №1 (2) + Не полужирный"/>
    <w:aliases w:val="Интервал 1 pt"/>
    <w:rsid w:val="006F0674"/>
    <w:rPr>
      <w:b/>
      <w:bCs/>
      <w:spacing w:val="20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6F0674"/>
    <w:pPr>
      <w:shd w:val="clear" w:color="auto" w:fill="FFFFFF"/>
      <w:spacing w:after="660" w:line="240" w:lineRule="atLeast"/>
      <w:outlineLvl w:val="0"/>
    </w:pPr>
    <w:rPr>
      <w:rFonts w:asciiTheme="minorHAnsi" w:eastAsiaTheme="minorHAnsi" w:hAnsiTheme="minorHAnsi" w:cstheme="minorBidi"/>
      <w:b/>
      <w:bCs/>
      <w:spacing w:val="10"/>
      <w:sz w:val="30"/>
      <w:szCs w:val="30"/>
      <w:lang w:eastAsia="en-US"/>
    </w:rPr>
  </w:style>
  <w:style w:type="paragraph" w:customStyle="1" w:styleId="ConsPlusNormal">
    <w:name w:val="ConsPlusNormal"/>
    <w:uiPriority w:val="99"/>
    <w:rsid w:val="006F06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utback">
    <w:name w:val="butback"/>
    <w:basedOn w:val="a0"/>
    <w:rsid w:val="006F0674"/>
  </w:style>
  <w:style w:type="character" w:customStyle="1" w:styleId="submenu-table">
    <w:name w:val="submenu-table"/>
    <w:basedOn w:val="a0"/>
    <w:rsid w:val="006F0674"/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6F0674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F06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F0674"/>
    <w:pPr>
      <w:ind w:left="720" w:firstLine="700"/>
      <w:jc w:val="both"/>
    </w:p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F06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uiPriority w:val="99"/>
    <w:rsid w:val="006F0674"/>
    <w:pPr>
      <w:spacing w:after="120"/>
      <w:ind w:left="280"/>
    </w:pPr>
  </w:style>
  <w:style w:type="character" w:customStyle="1" w:styleId="FontStyle13">
    <w:name w:val="Font Style13"/>
    <w:basedOn w:val="a0"/>
    <w:uiPriority w:val="99"/>
    <w:rsid w:val="00546A6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3597</Words>
  <Characters>20509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4</cp:revision>
  <cp:lastPrinted>2018-10-25T05:35:00Z</cp:lastPrinted>
  <dcterms:created xsi:type="dcterms:W3CDTF">2018-10-25T05:36:00Z</dcterms:created>
  <dcterms:modified xsi:type="dcterms:W3CDTF">2020-04-21T09:09:00Z</dcterms:modified>
</cp:coreProperties>
</file>