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D67" w:rsidRPr="00E92D67" w:rsidRDefault="00864EC3" w:rsidP="00E92D67">
      <w:pPr>
        <w:keepNext/>
        <w:autoSpaceDE w:val="0"/>
        <w:autoSpaceDN w:val="0"/>
        <w:adjustRightInd w:val="0"/>
        <w:spacing w:before="240" w:after="240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Аннотация</w:t>
      </w:r>
    </w:p>
    <w:p w:rsidR="00E92D67" w:rsidRPr="00E92D67" w:rsidRDefault="00E92D67" w:rsidP="00E92D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 рабочая программа разработана в соответствии с основными положениями Федерального государственного образовательного стандарта начального общего образования, планируемыми результатами начального общего образования, требованиями Примерной основной образовательной программы ОУ и ориентирована на работу по учебно-методическому комплекту:</w:t>
      </w:r>
    </w:p>
    <w:p w:rsidR="00E92D67" w:rsidRPr="00E92D67" w:rsidRDefault="00E92D67" w:rsidP="00E92D67">
      <w:pPr>
        <w:autoSpaceDE w:val="0"/>
        <w:autoSpaceDN w:val="0"/>
        <w:adjustRightInd w:val="0"/>
        <w:spacing w:before="60"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E92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Литературное</w:t>
      </w:r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чтение: 1 класс: учебник для учащихся </w:t>
      </w:r>
      <w:proofErr w:type="spellStart"/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учреждений / авт.-сост. Л. А. </w:t>
      </w:r>
      <w:proofErr w:type="spellStart"/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Ефросинина</w:t>
      </w:r>
      <w:proofErr w:type="spellEnd"/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2-е изд., </w:t>
      </w:r>
      <w:proofErr w:type="spellStart"/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дораб</w:t>
      </w:r>
      <w:proofErr w:type="spellEnd"/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М.: </w:t>
      </w:r>
      <w:proofErr w:type="spellStart"/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Вентана-Граф</w:t>
      </w:r>
      <w:proofErr w:type="spellEnd"/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2D67" w:rsidRPr="00E92D67" w:rsidRDefault="00E92D67" w:rsidP="00E92D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E92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Ефросинина</w:t>
      </w:r>
      <w:proofErr w:type="spellEnd"/>
      <w:r w:rsidRPr="00E92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Л. А.</w:t>
      </w:r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Литературное чтение: 1 класс</w:t>
      </w:r>
      <w:proofErr w:type="gramStart"/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тетрадь для учащихся </w:t>
      </w:r>
      <w:proofErr w:type="spellStart"/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учреждений / Л. А. </w:t>
      </w:r>
      <w:proofErr w:type="spellStart"/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Ефросинина</w:t>
      </w:r>
      <w:proofErr w:type="spellEnd"/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2-е изд., </w:t>
      </w:r>
      <w:proofErr w:type="spellStart"/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дораб</w:t>
      </w:r>
      <w:proofErr w:type="spellEnd"/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М.: </w:t>
      </w:r>
      <w:proofErr w:type="spellStart"/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Вентана-Граф</w:t>
      </w:r>
      <w:proofErr w:type="spellEnd"/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2D67" w:rsidRPr="00E92D67" w:rsidRDefault="00E92D67" w:rsidP="00E92D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E92D67" w:rsidRPr="00E92D67" w:rsidRDefault="00E92D67" w:rsidP="00E92D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92D6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Литературное чтение входит в образовательную область «Филология». На изучение предметного курса отводится 4 часа в неделю, 1 час в неделю на литературное слушание.</w:t>
      </w:r>
    </w:p>
    <w:p w:rsidR="00E92D67" w:rsidRPr="00E92D67" w:rsidRDefault="00E92D67" w:rsidP="00E92D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92D6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Примерной программой по литературному чтению определено 36 часов (9 учебных недель)</w:t>
      </w:r>
      <w:r w:rsidRPr="00E92D67">
        <w:rPr>
          <w:rFonts w:ascii="Times New Roman" w:eastAsia="Times New Roman" w:hAnsi="Times New Roman" w:cs="Times New Roman"/>
          <w:sz w:val="24"/>
          <w:szCs w:val="24"/>
          <w:u w:val="single"/>
          <w:vertAlign w:val="superscript"/>
          <w:lang w:eastAsia="ru-RU"/>
        </w:rPr>
        <w:t>4</w:t>
      </w:r>
      <w:r w:rsidRPr="00E92D6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. </w:t>
      </w:r>
      <w:proofErr w:type="gramStart"/>
      <w:r w:rsidRPr="00E92D6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настоящей рабочей программе отводится 32 часа (8 учебных недель). 6 часов отведено на рефлексивную фазу. 26 часов включено в фазу постановки и решения системы учебных задач, вместе с тем из них в рабочую программу заложены: 6 часов – на литературное слушание, 4 часа (1 час в три недели по 15–20 мин на уроке) – на самостоятельное чтение (уроки работы с книгой</w:t>
      </w:r>
      <w:proofErr w:type="gramEnd"/>
      <w:r w:rsidRPr="00E92D6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) </w:t>
      </w:r>
      <w:r w:rsidRPr="00E92D67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(в учебнике </w:t>
      </w:r>
      <w:proofErr w:type="gramStart"/>
      <w:r w:rsidRPr="00E92D67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обозначены</w:t>
      </w:r>
      <w:proofErr w:type="gramEnd"/>
      <w:r w:rsidRPr="00E92D67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 под рубрикой «Книжная полка»)</w:t>
      </w:r>
      <w:r w:rsidRPr="00E92D6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E92D67" w:rsidRPr="00E92D67" w:rsidRDefault="00E92D67" w:rsidP="00E92D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92D6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На основании Примерных программ </w:t>
      </w:r>
      <w:proofErr w:type="spellStart"/>
      <w:r w:rsidRPr="00E92D6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Минобрнауки</w:t>
      </w:r>
      <w:proofErr w:type="spellEnd"/>
      <w:r w:rsidRPr="00E92D6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РФ, содержащих требования к минимальному объему содержания образования по предметному курсу, и с учетом стандарта конкретного образовательного учреждения реализуется программа базового уровня.</w:t>
      </w:r>
    </w:p>
    <w:p w:rsidR="00E92D67" w:rsidRPr="00E92D67" w:rsidRDefault="00E92D67" w:rsidP="00E92D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92D6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рабочей программе выстроена система учебных занятий (уроков) и педагогических средств, с помощью которых формируются универсальные учебные действия, дано учебно-методическое обеспечение, что представлено в табличной форме ниже.</w:t>
      </w:r>
    </w:p>
    <w:p w:rsidR="00E92D67" w:rsidRPr="00E92D67" w:rsidRDefault="00E92D67" w:rsidP="00E92D6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E92D67" w:rsidRPr="00E92D67" w:rsidRDefault="00E92D67" w:rsidP="00E92D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</w:t>
      </w:r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курса литературного чтения – помочь ребёнку стать читателем: подвести к осознанию богатого мира отечественной и зарубежной детской литературы, обогатить читательский опыт. Развитие читателя предполагает овладение основными видами устной и письменной литературной речи: способностью воспринимать те</w:t>
      </w:r>
      <w:proofErr w:type="gramStart"/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 пр</w:t>
      </w:r>
      <w:proofErr w:type="gramEnd"/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оизведения, слушать и слышать художественное слово, читать вслух и молча, понимать читаемое не только на уровне фактов, но и смысла (иметь свои суждения, выражать эмоциональное отношение); воссоздавать в своём воображении </w:t>
      </w:r>
      <w:proofErr w:type="gramStart"/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прочитанное</w:t>
      </w:r>
      <w:proofErr w:type="gramEnd"/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(представлять мысленно героев, события) и уметь рассказывать текст произведения в разных вариантах: подробно, выборочно, сжато, творчески с изменением ситуации.</w:t>
      </w:r>
    </w:p>
    <w:p w:rsidR="00E92D67" w:rsidRPr="00E92D67" w:rsidRDefault="00E92D67" w:rsidP="00E92D67">
      <w:pPr>
        <w:autoSpaceDE w:val="0"/>
        <w:autoSpaceDN w:val="0"/>
        <w:adjustRightInd w:val="0"/>
        <w:spacing w:before="60" w:after="0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E92D67" w:rsidRPr="00E92D67" w:rsidRDefault="00E92D67" w:rsidP="00E92D67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полноценное восприятие учащимися литературного произведения, понимание текста и специфики его литературной формы;</w:t>
      </w:r>
    </w:p>
    <w:p w:rsidR="00E92D67" w:rsidRPr="00E92D67" w:rsidRDefault="00E92D67" w:rsidP="00E92D67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 учащихся понимать точку зрения писателя, формулировать и выражать свою точку зрения (позицию читателя);</w:t>
      </w:r>
    </w:p>
    <w:p w:rsidR="00E92D67" w:rsidRPr="00E92D67" w:rsidRDefault="00E92D67" w:rsidP="00E92D67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систематически отрабатывать умения читать вслух, молча, выразительно, пользоваться основными видами чтения (ознакомительным, изучающим, поисковым и просмотровым);</w:t>
      </w:r>
    </w:p>
    <w:p w:rsidR="00E92D67" w:rsidRPr="00E92D67" w:rsidRDefault="00E92D67" w:rsidP="00E92D67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включать учащихся в эмоционально-творческую деятельность в процессе чтения, учить работать в парах и группах;</w:t>
      </w:r>
    </w:p>
    <w:p w:rsidR="00E92D67" w:rsidRPr="00E92D67" w:rsidRDefault="00E92D67" w:rsidP="00E92D67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формировать литературоведческие представления, необходимые для понимания литературы как искусства слова;</w:t>
      </w:r>
    </w:p>
    <w:p w:rsidR="00E92D67" w:rsidRPr="00864EC3" w:rsidRDefault="00E92D67" w:rsidP="00864EC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расширять круг чтения учащихся, создавать «литературное пространство», соответствующее возрастным особенностям и уровню подготовки учащихся и обеспечивающее условия для формирования универсальных учебных действий. </w:t>
      </w:r>
      <w:proofErr w:type="gramStart"/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Читательское пространство формируется произведениями для изучения на уроке (даны в учебнике), для дополнительного чтения (в учебной хрестоматии), для самостоятельного чтения по изучаемой теме или разделу (в рубрике «Книжная полка» в конце изучаемого раздела или нескольких разделов)</w:t>
      </w:r>
      <w:r w:rsidRPr="00E92D6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E92D67" w:rsidRPr="00E92D67" w:rsidRDefault="00E92D67" w:rsidP="00E92D67">
      <w:pPr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планируемые результаты освоения учебного курса</w:t>
      </w:r>
    </w:p>
    <w:p w:rsidR="00E92D67" w:rsidRPr="00E92D67" w:rsidRDefault="00E92D67" w:rsidP="00E92D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E92D67" w:rsidRPr="00E92D67" w:rsidRDefault="00E92D67" w:rsidP="00E92D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литературного чтения закладывает фундамент всего последующего образования, в котором чтение является важным элементом всех учебных действий, носит универсальный </w:t>
      </w:r>
      <w:proofErr w:type="spellStart"/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метапредметный</w:t>
      </w:r>
      <w:proofErr w:type="spellEnd"/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характер. Программа обеспечивает достижение необходимых</w:t>
      </w:r>
      <w:r w:rsidRPr="00E92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личностных, </w:t>
      </w:r>
      <w:proofErr w:type="spellStart"/>
      <w:r w:rsidRPr="00E92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метапредметных</w:t>
      </w:r>
      <w:proofErr w:type="spellEnd"/>
      <w:r w:rsidRPr="00E92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предметных </w:t>
      </w:r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 освоения курса, заложенных в ФГОС НОО:</w:t>
      </w:r>
    </w:p>
    <w:p w:rsidR="00E92D67" w:rsidRPr="00E92D67" w:rsidRDefault="00E92D67" w:rsidP="00E92D67">
      <w:pPr>
        <w:autoSpaceDE w:val="0"/>
        <w:autoSpaceDN w:val="0"/>
        <w:adjustRightInd w:val="0"/>
        <w:spacing w:before="60"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Предметные результаты освоения </w:t>
      </w:r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специфики содержания предметной области «Филология», включающей в себя предмет «Литературное чтение», должны отражать:</w:t>
      </w:r>
    </w:p>
    <w:p w:rsidR="00E92D67" w:rsidRPr="00E92D67" w:rsidRDefault="00E92D67" w:rsidP="00E92D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E92D67" w:rsidRPr="00E92D67" w:rsidRDefault="00E92D67" w:rsidP="00E92D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осознание значимости чтения для личного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</w:t>
      </w:r>
      <w:proofErr w:type="gramStart"/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  <w:proofErr w:type="gramEnd"/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всем учебным предметам; формирование потребности в систематическом чтении;</w:t>
      </w:r>
    </w:p>
    <w:p w:rsidR="00E92D67" w:rsidRPr="00E92D67" w:rsidRDefault="00E92D67" w:rsidP="00E92D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понимание роли чтения,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нравственную оценку поступкам героев и обосновывать ее;</w:t>
      </w:r>
    </w:p>
    <w:p w:rsidR="00E92D67" w:rsidRPr="00E92D67" w:rsidRDefault="00E92D67" w:rsidP="00E92D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4) достижение необходимого для продолжения образования уровня читательской компетентности, общего речевого развития, то есть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</w:t>
      </w:r>
    </w:p>
    <w:p w:rsidR="00E92D67" w:rsidRPr="00E92D67" w:rsidRDefault="00E92D67" w:rsidP="00E92D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5) умение самостоятельно выбирать интересную литературу; пользоваться справочными источниками для понимания и получения дополнительной информации.</w:t>
      </w:r>
    </w:p>
    <w:p w:rsidR="00E92D67" w:rsidRPr="00E92D67" w:rsidRDefault="00E92D67" w:rsidP="00E92D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«Виды речевой и читательской деятельности».</w:t>
      </w:r>
    </w:p>
    <w:p w:rsidR="00E92D67" w:rsidRPr="00E92D67" w:rsidRDefault="00E92D67" w:rsidP="00E92D67">
      <w:pPr>
        <w:autoSpaceDE w:val="0"/>
        <w:autoSpaceDN w:val="0"/>
        <w:adjustRightInd w:val="0"/>
        <w:spacing w:before="60" w:after="0"/>
        <w:ind w:firstLine="36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Ученик научится:</w:t>
      </w:r>
    </w:p>
    <w:p w:rsidR="00E92D67" w:rsidRPr="00E92D67" w:rsidRDefault="00E92D67" w:rsidP="00E92D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осознанно воспринимать и различать произведения фольклора (скороговорки, загадки, песни, сказки);</w:t>
      </w:r>
    </w:p>
    <w:p w:rsidR="00E92D67" w:rsidRPr="00E92D67" w:rsidRDefault="00E92D67" w:rsidP="00E92D67">
      <w:pPr>
        <w:keepLines/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– читать вслух произведения разных жанров (рассказ, стихотворение, сказка) и отвечать на вопросы по содержанию;</w:t>
      </w:r>
    </w:p>
    <w:p w:rsidR="00E92D67" w:rsidRPr="00E92D67" w:rsidRDefault="00E92D67" w:rsidP="00E92D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правильно называть произведение (фамилию автора и заглавие);</w:t>
      </w:r>
    </w:p>
    <w:p w:rsidR="00E92D67" w:rsidRPr="00E92D67" w:rsidRDefault="00E92D67" w:rsidP="00E92D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моделировать обложку книги: указывать фамилию автора, заглавие, жанр и тему (о Родине, о детях, о природе, о животных).</w:t>
      </w:r>
    </w:p>
    <w:p w:rsidR="00E92D67" w:rsidRPr="00E92D67" w:rsidRDefault="00E92D67" w:rsidP="00E92D67">
      <w:pPr>
        <w:autoSpaceDE w:val="0"/>
        <w:autoSpaceDN w:val="0"/>
        <w:adjustRightInd w:val="0"/>
        <w:spacing w:before="60" w:after="0"/>
        <w:ind w:firstLine="36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Ученик получит возможность научиться:</w:t>
      </w:r>
    </w:p>
    <w:p w:rsidR="00E92D67" w:rsidRPr="00E92D67" w:rsidRDefault="00E92D67" w:rsidP="00E92D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понимать нравственное содержание прочитанного произведения;</w:t>
      </w:r>
    </w:p>
    <w:p w:rsidR="00E92D67" w:rsidRPr="00E92D67" w:rsidRDefault="00E92D67" w:rsidP="00E92D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высказывать суждения о произведении и поступках героев;</w:t>
      </w:r>
    </w:p>
    <w:p w:rsidR="00E92D67" w:rsidRPr="00E92D67" w:rsidRDefault="00E92D67" w:rsidP="00E92D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узнавать изученные произведения по отрывкам из них;</w:t>
      </w:r>
    </w:p>
    <w:p w:rsidR="00E92D67" w:rsidRPr="00E92D67" w:rsidRDefault="00E92D67" w:rsidP="00E92D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оформлять информацию о произведении или книге в виде таблицы.</w:t>
      </w:r>
    </w:p>
    <w:p w:rsidR="00E92D67" w:rsidRPr="00E92D67" w:rsidRDefault="00E92D67" w:rsidP="00E92D67">
      <w:pPr>
        <w:autoSpaceDE w:val="0"/>
        <w:autoSpaceDN w:val="0"/>
        <w:adjustRightInd w:val="0"/>
        <w:spacing w:before="60" w:after="0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«Литературоведческая пропедевтика».</w:t>
      </w:r>
    </w:p>
    <w:p w:rsidR="00E92D67" w:rsidRPr="00E92D67" w:rsidRDefault="00E92D67" w:rsidP="00E92D67">
      <w:pPr>
        <w:autoSpaceDE w:val="0"/>
        <w:autoSpaceDN w:val="0"/>
        <w:adjustRightInd w:val="0"/>
        <w:spacing w:before="60" w:after="0"/>
        <w:ind w:firstLine="36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Ученик научится:</w:t>
      </w:r>
    </w:p>
    <w:p w:rsidR="00E92D67" w:rsidRPr="00E92D67" w:rsidRDefault="00E92D67" w:rsidP="00E92D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определять и называть жанры и темы изучаемых произведений;</w:t>
      </w:r>
    </w:p>
    <w:p w:rsidR="00E92D67" w:rsidRPr="00E92D67" w:rsidRDefault="00E92D67" w:rsidP="00E92D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использовать в речи литературоведческие понятия (произведение, заголовок, фамилия автора, название произведения);</w:t>
      </w:r>
    </w:p>
    <w:p w:rsidR="00E92D67" w:rsidRPr="00E92D67" w:rsidRDefault="00E92D67" w:rsidP="00E92D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различать стихотворение, сказку, рассказ, загадку, пословицу;</w:t>
      </w:r>
    </w:p>
    <w:p w:rsidR="00E92D67" w:rsidRPr="00E92D67" w:rsidRDefault="00E92D67" w:rsidP="00E92D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сравнивать и выделять особенности фольклорных и авторских сказок.</w:t>
      </w:r>
    </w:p>
    <w:p w:rsidR="00E92D67" w:rsidRPr="00E92D67" w:rsidRDefault="00E92D67" w:rsidP="00E92D67">
      <w:pPr>
        <w:autoSpaceDE w:val="0"/>
        <w:autoSpaceDN w:val="0"/>
        <w:adjustRightInd w:val="0"/>
        <w:spacing w:before="60" w:after="0"/>
        <w:ind w:firstLine="36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Ученик получит возможность научиться:</w:t>
      </w:r>
    </w:p>
    <w:p w:rsidR="00E92D67" w:rsidRPr="00E92D67" w:rsidRDefault="00E92D67" w:rsidP="00E92D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сравнивать тексты сказок и стихотворений, загадок и пословиц;</w:t>
      </w:r>
    </w:p>
    <w:p w:rsidR="00E92D67" w:rsidRPr="00E92D67" w:rsidRDefault="00E92D67" w:rsidP="00E92D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находить в тексте произведения сравнения, обращения;</w:t>
      </w:r>
    </w:p>
    <w:p w:rsidR="00E92D67" w:rsidRPr="00E92D67" w:rsidRDefault="00E92D67" w:rsidP="00E92D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находить в тексте и читать диалоги героев;</w:t>
      </w:r>
    </w:p>
    <w:p w:rsidR="00E92D67" w:rsidRPr="00E92D67" w:rsidRDefault="00E92D67" w:rsidP="00E92D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определять примерную тему книги и по обложке, и по иллюстрациям.</w:t>
      </w:r>
    </w:p>
    <w:p w:rsidR="00E92D67" w:rsidRPr="00E92D67" w:rsidRDefault="00E92D67" w:rsidP="00E92D67">
      <w:pPr>
        <w:autoSpaceDE w:val="0"/>
        <w:autoSpaceDN w:val="0"/>
        <w:adjustRightInd w:val="0"/>
        <w:spacing w:before="60" w:after="0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«Творческая деятельность».</w:t>
      </w:r>
    </w:p>
    <w:p w:rsidR="00E92D67" w:rsidRPr="00E92D67" w:rsidRDefault="00E92D67" w:rsidP="00E92D67">
      <w:pPr>
        <w:autoSpaceDE w:val="0"/>
        <w:autoSpaceDN w:val="0"/>
        <w:adjustRightInd w:val="0"/>
        <w:spacing w:before="60" w:after="0"/>
        <w:ind w:firstLine="36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Ученик научится:</w:t>
      </w:r>
    </w:p>
    <w:p w:rsidR="00E92D67" w:rsidRPr="00E92D67" w:rsidRDefault="00E92D67" w:rsidP="00E92D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– читать по ролям небольшие произведения в диалогической форме;</w:t>
      </w:r>
    </w:p>
    <w:p w:rsidR="00E92D67" w:rsidRPr="00E92D67" w:rsidRDefault="00E92D67" w:rsidP="00E92D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моделировать «живые картины» к изученным произведениям или отдельным эпизодам;</w:t>
      </w:r>
    </w:p>
    <w:p w:rsidR="00E92D67" w:rsidRPr="00E92D67" w:rsidRDefault="00E92D67" w:rsidP="00E92D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придумывать истории с героями изученных произведений;</w:t>
      </w:r>
    </w:p>
    <w:p w:rsidR="00E92D67" w:rsidRPr="00E92D67" w:rsidRDefault="00E92D67" w:rsidP="00E92D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пересказывать эпизоды от лица героя или от своего лица.</w:t>
      </w:r>
    </w:p>
    <w:p w:rsidR="00E92D67" w:rsidRPr="00E92D67" w:rsidRDefault="00E92D67" w:rsidP="00E92D67">
      <w:pPr>
        <w:autoSpaceDE w:val="0"/>
        <w:autoSpaceDN w:val="0"/>
        <w:adjustRightInd w:val="0"/>
        <w:spacing w:before="60" w:after="0"/>
        <w:ind w:firstLine="36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Ученик получит возможность научиться:</w:t>
      </w:r>
    </w:p>
    <w:p w:rsidR="00E92D67" w:rsidRPr="00E92D67" w:rsidRDefault="00E92D67" w:rsidP="00E92D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иллюстрировать отдельные эпизоды произведения;</w:t>
      </w:r>
    </w:p>
    <w:p w:rsidR="00E92D67" w:rsidRPr="00E92D67" w:rsidRDefault="00E92D67" w:rsidP="00E92D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инсценировать отдельные эпизоды произведения в парах или группах;</w:t>
      </w:r>
    </w:p>
    <w:p w:rsidR="00E92D67" w:rsidRPr="00E92D67" w:rsidRDefault="00E92D67" w:rsidP="00E92D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создавать устно небольшие произведения (истории, комиксы).</w:t>
      </w:r>
    </w:p>
    <w:p w:rsidR="00E92D67" w:rsidRPr="00E92D67" w:rsidRDefault="00E92D67" w:rsidP="00E92D67">
      <w:pPr>
        <w:autoSpaceDE w:val="0"/>
        <w:autoSpaceDN w:val="0"/>
        <w:adjustRightInd w:val="0"/>
        <w:spacing w:before="60" w:after="0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«Чтение: работа с информацией».</w:t>
      </w:r>
    </w:p>
    <w:p w:rsidR="00E92D67" w:rsidRPr="00E92D67" w:rsidRDefault="00E92D67" w:rsidP="00E92D67">
      <w:pPr>
        <w:autoSpaceDE w:val="0"/>
        <w:autoSpaceDN w:val="0"/>
        <w:adjustRightInd w:val="0"/>
        <w:spacing w:before="60" w:after="0"/>
        <w:ind w:firstLine="36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Ученик научится:</w:t>
      </w:r>
    </w:p>
    <w:p w:rsidR="00E92D67" w:rsidRPr="00E92D67" w:rsidRDefault="00E92D67" w:rsidP="00E92D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получать информацию о героях, произведении или книге;</w:t>
      </w:r>
    </w:p>
    <w:p w:rsidR="00E92D67" w:rsidRPr="00E92D67" w:rsidRDefault="00E92D67" w:rsidP="00E92D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работать с несложными таблицами, схемами, моделями;</w:t>
      </w:r>
    </w:p>
    <w:p w:rsidR="00E92D67" w:rsidRPr="00E92D67" w:rsidRDefault="00E92D67" w:rsidP="00E92D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дополнять таблицы, схемы, модели;</w:t>
      </w:r>
    </w:p>
    <w:p w:rsidR="00E92D67" w:rsidRPr="00E92D67" w:rsidRDefault="00E92D67" w:rsidP="00E92D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сравнивать произведения по таблице.</w:t>
      </w:r>
    </w:p>
    <w:p w:rsidR="00E92D67" w:rsidRPr="00E92D67" w:rsidRDefault="00E92D67" w:rsidP="00E92D67">
      <w:pPr>
        <w:autoSpaceDE w:val="0"/>
        <w:autoSpaceDN w:val="0"/>
        <w:adjustRightInd w:val="0"/>
        <w:spacing w:before="60" w:after="0"/>
        <w:ind w:firstLine="36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Ученик получит возможность научиться:</w:t>
      </w:r>
    </w:p>
    <w:p w:rsidR="00E92D67" w:rsidRPr="00E92D67" w:rsidRDefault="00E92D67" w:rsidP="00E92D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находить информацию о произведении и книге (фамилия автора, жанр, тема);</w:t>
      </w:r>
    </w:p>
    <w:p w:rsidR="00E92D67" w:rsidRPr="00864EC3" w:rsidRDefault="00E92D67" w:rsidP="00864EC3">
      <w:pPr>
        <w:autoSpaceDE w:val="0"/>
        <w:autoSpaceDN w:val="0"/>
        <w:adjustRightInd w:val="0"/>
        <w:spacing w:after="0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92D67" w:rsidRPr="00864EC3" w:rsidSect="00F029AD">
          <w:footerReference w:type="default" r:id="rId7"/>
          <w:pgSz w:w="15840" w:h="12240" w:orient="landscape"/>
          <w:pgMar w:top="426" w:right="531" w:bottom="426" w:left="709" w:header="0" w:footer="0" w:gutter="0"/>
          <w:cols w:space="720"/>
          <w:noEndnote/>
          <w:docGrid w:linePitch="299"/>
        </w:sectPr>
      </w:pPr>
      <w:r w:rsidRPr="00E92D6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дополнять недостающими данными готовую таблицу, схему, модель</w:t>
      </w:r>
      <w:r w:rsidR="00864E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918AE" w:rsidRDefault="008918AE" w:rsidP="00864EC3"/>
    <w:sectPr w:rsidR="008918AE" w:rsidSect="00F029AD">
      <w:pgSz w:w="15840" w:h="12240" w:orient="landscape"/>
      <w:pgMar w:top="426" w:right="531" w:bottom="426" w:left="709" w:header="0" w:footer="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E10" w:rsidRDefault="00526E10">
      <w:pPr>
        <w:spacing w:after="0" w:line="240" w:lineRule="auto"/>
      </w:pPr>
      <w:r>
        <w:separator/>
      </w:r>
    </w:p>
  </w:endnote>
  <w:endnote w:type="continuationSeparator" w:id="0">
    <w:p w:rsidR="00526E10" w:rsidRDefault="00526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04358"/>
      <w:docPartObj>
        <w:docPartGallery w:val="Page Numbers (Bottom of Page)"/>
        <w:docPartUnique/>
      </w:docPartObj>
    </w:sdtPr>
    <w:sdtContent>
      <w:p w:rsidR="00F029AD" w:rsidRDefault="00DB5A89">
        <w:pPr>
          <w:pStyle w:val="a3"/>
          <w:jc w:val="right"/>
        </w:pPr>
        <w:r>
          <w:fldChar w:fldCharType="begin"/>
        </w:r>
        <w:r w:rsidR="00E92D67">
          <w:instrText xml:space="preserve"> PAGE   \* MERGEFORMAT </w:instrText>
        </w:r>
        <w:r>
          <w:fldChar w:fldCharType="separate"/>
        </w:r>
        <w:r w:rsidR="00864EC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029AD" w:rsidRDefault="00526E1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E10" w:rsidRDefault="00526E10">
      <w:pPr>
        <w:spacing w:after="0" w:line="240" w:lineRule="auto"/>
      </w:pPr>
      <w:r>
        <w:separator/>
      </w:r>
    </w:p>
  </w:footnote>
  <w:footnote w:type="continuationSeparator" w:id="0">
    <w:p w:rsidR="00526E10" w:rsidRDefault="00526E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444CDA"/>
    <w:multiLevelType w:val="hybridMultilevel"/>
    <w:tmpl w:val="F4226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F509FC"/>
    <w:multiLevelType w:val="hybridMultilevel"/>
    <w:tmpl w:val="8C3ED0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451E"/>
    <w:rsid w:val="00526E10"/>
    <w:rsid w:val="00864EC3"/>
    <w:rsid w:val="008918AE"/>
    <w:rsid w:val="00AB1BDF"/>
    <w:rsid w:val="00DA451E"/>
    <w:rsid w:val="00DB5A89"/>
    <w:rsid w:val="00E92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A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92D67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E92D67"/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E92D6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92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2D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92D67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E92D67"/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E92D6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92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2D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1149</Words>
  <Characters>6553</Characters>
  <Application>Microsoft Office Word</Application>
  <DocSecurity>0</DocSecurity>
  <Lines>54</Lines>
  <Paragraphs>15</Paragraphs>
  <ScaleCrop>false</ScaleCrop>
  <Company>SPecialiST RePack</Company>
  <LinksUpToDate>false</LinksUpToDate>
  <CharactersWithSpaces>7687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Школа12</dc:creator>
  <cp:keywords/>
  <dc:description/>
  <cp:lastModifiedBy>Пользователь</cp:lastModifiedBy>
  <cp:revision>5</cp:revision>
  <dcterms:created xsi:type="dcterms:W3CDTF">2016-09-19T08:36:00Z</dcterms:created>
  <dcterms:modified xsi:type="dcterms:W3CDTF">2020-04-20T07:01:00Z</dcterms:modified>
</cp:coreProperties>
</file>